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hint="eastAsia" w:ascii="Times New Roman" w:hAnsi="Times New Roman" w:eastAsia="宋体"/>
          <w:b/>
          <w:color w:val="000000"/>
          <w:sz w:val="21"/>
          <w:szCs w:val="21"/>
        </w:rPr>
      </w:pPr>
      <w:bookmarkStart w:id="0" w:name="_Hlk509099372"/>
      <w:r>
        <w:rPr>
          <w:rFonts w:hint="eastAsia" w:ascii="Times New Roman" w:hAnsi="Times New Roman"/>
          <w:b/>
          <w:color w:val="000000"/>
          <w:sz w:val="21"/>
          <w:szCs w:val="21"/>
          <w:lang w:val="en-US" w:eastAsia="zh-CN"/>
        </w:rPr>
        <w:t>学院通知</w:t>
      </w:r>
    </w:p>
    <w:p>
      <w:pPr>
        <w:keepNext w:val="0"/>
        <w:keepLines w:val="0"/>
        <w:pageBreakBefore w:val="0"/>
        <w:widowControl w:val="0"/>
        <w:numPr>
          <w:ilvl w:val="0"/>
          <w:numId w:val="2"/>
        </w:numPr>
        <w:kinsoku/>
        <w:wordWrap/>
        <w:overflowPunct/>
        <w:topLinePunct w:val="0"/>
        <w:bidi w:val="0"/>
        <w:adjustRightInd/>
        <w:snapToGrid/>
        <w:spacing w:line="270" w:lineRule="exact"/>
        <w:jc w:val="both"/>
        <w:textAlignment w:val="auto"/>
        <w:rPr>
          <w:rFonts w:hint="eastAsia" w:ascii="Times New Roman" w:hAnsi="Times New Roman" w:eastAsia="宋体"/>
          <w:szCs w:val="21"/>
          <w:lang w:eastAsia="zh-CN"/>
        </w:rPr>
      </w:pPr>
      <w:r>
        <w:rPr>
          <w:rFonts w:hint="eastAsia" w:ascii="Times New Roman" w:hAnsi="Times New Roman" w:eastAsia="宋体"/>
          <w:szCs w:val="21"/>
          <w:lang w:val="en-US" w:eastAsia="zh-CN"/>
        </w:rPr>
        <w:t>2019年春招在即，为提高我校就业率，加强与校友单位的联系，我院联络江西财经大学校友联络办公室、江西财经大学招生就业处、江西财经大学EMBA教育学院、江西财经大学MBA教育中心等多方资源，于3月23日（本周六）举办江西财经大学工商管理学院MBA校友专场招聘会暨创业论坛，招聘会参会企业达100余家，热烈欢迎</w:t>
      </w:r>
      <w:r>
        <w:rPr>
          <w:rFonts w:hint="eastAsia" w:ascii="Times New Roman" w:hAnsi="Times New Roman"/>
          <w:szCs w:val="21"/>
          <w:lang w:val="en-US" w:eastAsia="zh-CN"/>
        </w:rPr>
        <w:t>大三同学</w:t>
      </w:r>
      <w:r>
        <w:rPr>
          <w:rFonts w:hint="eastAsia" w:ascii="Times New Roman" w:hAnsi="Times New Roman" w:eastAsia="宋体"/>
          <w:szCs w:val="21"/>
          <w:lang w:val="en-US" w:eastAsia="zh-CN"/>
        </w:rPr>
        <w:t>及其他年级同学前来参加！</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2019年工商管理学院首届创业论坛将于3月23日（本周六）上午9：00在麦庐园北区三教一楼报告厅举办。本次论坛邀请到江西财经大学知名创业校友：</w:t>
      </w:r>
      <w:r>
        <w:rPr>
          <w:rFonts w:hint="eastAsia" w:ascii="Times New Roman" w:hAnsi="Times New Roman" w:eastAsia="宋体" w:cs="宋体"/>
          <w:sz w:val="21"/>
          <w:szCs w:val="24"/>
          <w:lang w:val="en-US" w:eastAsia="zh-CN"/>
        </w:rPr>
        <w:t>深圳市海普洛斯生物科技有限公司首席运营官——方文、深圳品道餐饮管理有限公司创始人——</w:t>
      </w:r>
      <w:r>
        <w:rPr>
          <w:rFonts w:hint="eastAsia" w:ascii="Times New Roman" w:hAnsi="Times New Roman" w:eastAsia="宋体" w:cs="宋体"/>
          <w:sz w:val="21"/>
          <w:szCs w:val="24"/>
          <w:lang w:val="en-US" w:eastAsia="zh-CN"/>
        </w:rPr>
        <w:t>彭心、</w:t>
      </w:r>
      <w:r>
        <w:rPr>
          <w:rFonts w:hint="default" w:ascii="Times New Roman" w:hAnsi="Times New Roman" w:eastAsia="宋体" w:cs="宋体"/>
          <w:sz w:val="21"/>
          <w:szCs w:val="24"/>
          <w:lang w:val="en-US" w:eastAsia="zh-CN"/>
        </w:rPr>
        <w:t>香港英国保诚保险公司资深区域经理</w:t>
      </w:r>
      <w:r>
        <w:rPr>
          <w:rFonts w:hint="eastAsia" w:ascii="Times New Roman" w:hAnsi="Times New Roman" w:eastAsia="宋体" w:cs="宋体"/>
          <w:sz w:val="21"/>
          <w:szCs w:val="24"/>
          <w:lang w:val="en-US" w:eastAsia="zh-CN"/>
        </w:rPr>
        <w:t>——</w:t>
      </w:r>
      <w:r>
        <w:rPr>
          <w:rFonts w:hint="eastAsia" w:ascii="Times New Roman" w:hAnsi="Times New Roman" w:eastAsia="宋体" w:cs="宋体"/>
          <w:sz w:val="21"/>
          <w:szCs w:val="24"/>
          <w:lang w:val="en-US" w:eastAsia="zh-CN"/>
        </w:rPr>
        <w:t>张大维、深圳市松树港农业发展有限公司总经理——</w:t>
      </w:r>
      <w:r>
        <w:rPr>
          <w:rFonts w:hint="eastAsia" w:ascii="Times New Roman" w:hAnsi="Times New Roman" w:eastAsia="宋体" w:cs="宋体"/>
          <w:sz w:val="21"/>
          <w:szCs w:val="24"/>
          <w:lang w:val="en-US" w:eastAsia="zh-CN"/>
        </w:rPr>
        <w:t>陈小润分享创业心得。PU平台已发起活动报名，欢迎同学们到场观看学习！</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3</w:t>
      </w:r>
      <w:r>
        <w:rPr>
          <w:rFonts w:hint="default" w:ascii="Times New Roman" w:hAnsi="Times New Roman" w:eastAsia="宋体" w:cs="宋体"/>
          <w:sz w:val="21"/>
          <w:szCs w:val="24"/>
          <w:lang w:val="en-US" w:eastAsia="zh-CN"/>
        </w:rPr>
        <w:t>月</w:t>
      </w:r>
      <w:r>
        <w:rPr>
          <w:rFonts w:hint="eastAsia" w:ascii="Times New Roman" w:hAnsi="Times New Roman" w:eastAsia="宋体" w:cs="宋体"/>
          <w:sz w:val="21"/>
          <w:szCs w:val="24"/>
          <w:lang w:val="en-US" w:eastAsia="zh-CN"/>
        </w:rPr>
        <w:t>18</w:t>
      </w:r>
      <w:r>
        <w:rPr>
          <w:rFonts w:hint="default" w:ascii="Times New Roman" w:hAnsi="Times New Roman" w:eastAsia="宋体" w:cs="宋体"/>
          <w:sz w:val="21"/>
          <w:szCs w:val="24"/>
          <w:lang w:val="en-US" w:eastAsia="zh-CN"/>
        </w:rPr>
        <w:t>日（</w:t>
      </w:r>
      <w:r>
        <w:rPr>
          <w:rFonts w:hint="eastAsia" w:ascii="Times New Roman" w:hAnsi="Times New Roman" w:eastAsia="宋体" w:cs="宋体"/>
          <w:sz w:val="21"/>
          <w:szCs w:val="24"/>
          <w:lang w:val="en-US" w:eastAsia="zh-CN"/>
        </w:rPr>
        <w:t>本</w:t>
      </w:r>
      <w:r>
        <w:rPr>
          <w:rFonts w:hint="default" w:ascii="Times New Roman" w:hAnsi="Times New Roman" w:eastAsia="宋体" w:cs="宋体"/>
          <w:sz w:val="21"/>
          <w:szCs w:val="24"/>
          <w:lang w:val="en-US" w:eastAsia="zh-CN"/>
        </w:rPr>
        <w:t>周</w:t>
      </w:r>
      <w:r>
        <w:rPr>
          <w:rFonts w:hint="eastAsia" w:ascii="Times New Roman" w:hAnsi="Times New Roman" w:eastAsia="宋体" w:cs="宋体"/>
          <w:sz w:val="21"/>
          <w:szCs w:val="24"/>
          <w:lang w:val="en-US" w:eastAsia="zh-CN"/>
        </w:rPr>
        <w:t>一</w:t>
      </w:r>
      <w:r>
        <w:rPr>
          <w:rFonts w:hint="default" w:ascii="Times New Roman" w:hAnsi="Times New Roman" w:eastAsia="宋体" w:cs="宋体"/>
          <w:sz w:val="21"/>
          <w:szCs w:val="24"/>
          <w:lang w:val="en-US" w:eastAsia="zh-CN"/>
        </w:rPr>
        <w:t>）生活部对1</w:t>
      </w:r>
      <w:r>
        <w:rPr>
          <w:rFonts w:hint="eastAsia" w:ascii="Times New Roman" w:hAnsi="Times New Roman" w:eastAsia="宋体" w:cs="宋体"/>
          <w:sz w:val="21"/>
          <w:szCs w:val="24"/>
          <w:lang w:val="en-US" w:eastAsia="zh-CN"/>
        </w:rPr>
        <w:t>6</w:t>
      </w:r>
      <w:r>
        <w:rPr>
          <w:rFonts w:hint="eastAsia" w:ascii="宋体" w:hAnsi="宋体" w:eastAsia="宋体" w:cs="宋体"/>
          <w:sz w:val="21"/>
          <w:szCs w:val="24"/>
          <w:lang w:val="en-US" w:eastAsia="zh-CN"/>
        </w:rPr>
        <w:t>-</w:t>
      </w:r>
      <w:r>
        <w:rPr>
          <w:rFonts w:hint="default" w:ascii="Times New Roman" w:hAnsi="Times New Roman" w:eastAsia="宋体" w:cs="宋体"/>
          <w:sz w:val="21"/>
          <w:szCs w:val="24"/>
          <w:lang w:val="en-US" w:eastAsia="zh-CN"/>
        </w:rPr>
        <w:t>18级</w:t>
      </w:r>
      <w:r>
        <w:rPr>
          <w:rFonts w:hint="eastAsia" w:ascii="Times New Roman" w:hAnsi="Times New Roman" w:eastAsia="宋体" w:cs="宋体"/>
          <w:sz w:val="21"/>
          <w:szCs w:val="24"/>
          <w:lang w:val="en-US" w:eastAsia="zh-CN"/>
        </w:rPr>
        <w:t>寝室</w:t>
      </w:r>
      <w:r>
        <w:rPr>
          <w:rFonts w:hint="default" w:ascii="Times New Roman" w:hAnsi="Times New Roman" w:eastAsia="宋体" w:cs="宋体"/>
          <w:sz w:val="21"/>
          <w:szCs w:val="24"/>
          <w:lang w:val="en-US" w:eastAsia="zh-CN"/>
        </w:rPr>
        <w:t>进行</w:t>
      </w:r>
      <w:r>
        <w:rPr>
          <w:rFonts w:hint="eastAsia" w:ascii="Times New Roman" w:hAnsi="Times New Roman" w:eastAsia="宋体" w:cs="宋体"/>
          <w:sz w:val="21"/>
          <w:szCs w:val="24"/>
          <w:lang w:val="en-US" w:eastAsia="zh-CN"/>
        </w:rPr>
        <w:t>常规检查</w:t>
      </w:r>
      <w:r>
        <w:rPr>
          <w:rFonts w:hint="default" w:ascii="Times New Roman" w:hAnsi="Times New Roman" w:eastAsia="宋体" w:cs="宋体"/>
          <w:sz w:val="21"/>
          <w:szCs w:val="24"/>
          <w:lang w:val="en-US" w:eastAsia="zh-CN"/>
        </w:rPr>
        <w:t>，经检查，发现</w:t>
      </w:r>
      <w:r>
        <w:rPr>
          <w:rFonts w:hint="eastAsia" w:ascii="Times New Roman" w:hAnsi="Times New Roman" w:eastAsia="宋体" w:cs="宋体"/>
          <w:sz w:val="21"/>
          <w:szCs w:val="24"/>
          <w:lang w:val="en-US" w:eastAsia="zh-CN"/>
        </w:rPr>
        <w:t>7#309（16工1 杜杰强、张赵、李洁、封进聪）寝室存在利用空调专用插口在寝室大范围私拉电线的现象，</w:t>
      </w:r>
      <w:r>
        <w:rPr>
          <w:rFonts w:hint="default" w:ascii="Times New Roman" w:hAnsi="Times New Roman" w:eastAsia="宋体" w:cs="宋体"/>
          <w:sz w:val="21"/>
          <w:szCs w:val="24"/>
          <w:lang w:val="en-US" w:eastAsia="zh-CN"/>
        </w:rPr>
        <w:t>现已责令</w:t>
      </w:r>
      <w:r>
        <w:rPr>
          <w:rFonts w:hint="eastAsia" w:ascii="Times New Roman" w:hAnsi="Times New Roman" w:eastAsia="宋体" w:cs="宋体"/>
          <w:sz w:val="21"/>
          <w:szCs w:val="24"/>
          <w:lang w:val="en-US" w:eastAsia="zh-CN"/>
        </w:rPr>
        <w:t>该寝室恢复原状</w:t>
      </w:r>
      <w:r>
        <w:rPr>
          <w:rFonts w:hint="default" w:ascii="Times New Roman" w:hAnsi="Times New Roman" w:eastAsia="宋体" w:cs="宋体"/>
          <w:sz w:val="21"/>
          <w:szCs w:val="24"/>
          <w:lang w:val="en-US" w:eastAsia="zh-CN"/>
        </w:rPr>
        <w:t>。经学院学工小组决定，对以上同学予以通报，并要求以上同学向学院学工小组上交检讨书。</w:t>
      </w:r>
      <w:r>
        <w:rPr>
          <w:rFonts w:hint="eastAsia" w:ascii="Times New Roman" w:hAnsi="Times New Roman" w:eastAsia="宋体" w:cs="宋体"/>
          <w:sz w:val="21"/>
          <w:szCs w:val="24"/>
          <w:lang w:val="en-US" w:eastAsia="zh-CN"/>
        </w:rPr>
        <w:t>请各位同学严格遵守学校相关规定，注意用电安全，严禁在寝室违规用电，一经发现，学院将一律严肃处理。</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sz w:val="21"/>
          <w:szCs w:val="24"/>
          <w:lang w:val="en-US" w:eastAsia="zh-CN"/>
        </w:rPr>
      </w:pPr>
      <w:r>
        <w:rPr>
          <w:rFonts w:hint="eastAsia" w:ascii="Times New Roman" w:hAnsi="Times New Roman" w:cs="宋体"/>
          <w:sz w:val="21"/>
          <w:szCs w:val="24"/>
          <w:lang w:val="en-US" w:eastAsia="zh-CN"/>
        </w:rPr>
        <w:t>春季是安全事故多发季节，为有效预防事故发生，学院禁止班级组织集体出游活动，如有违反规定的班级，</w:t>
      </w:r>
      <w:r>
        <w:rPr>
          <w:rFonts w:hint="eastAsia" w:ascii="Times New Roman" w:hAnsi="Times New Roman" w:eastAsia="宋体" w:cs="宋体"/>
          <w:sz w:val="21"/>
          <w:szCs w:val="24"/>
          <w:lang w:val="en-US" w:eastAsia="zh-CN"/>
        </w:rPr>
        <w:t>学院将严肃处理</w:t>
      </w:r>
      <w:r>
        <w:rPr>
          <w:rFonts w:hint="eastAsia" w:ascii="Times New Roman" w:hAnsi="Times New Roman" w:cs="宋体"/>
          <w:sz w:val="21"/>
          <w:szCs w:val="24"/>
          <w:lang w:val="en-US" w:eastAsia="zh-CN"/>
        </w:rPr>
        <w:t>。同时，请同学们务必注意个人出游安全：遵守交通规则，不接近危险区域，注意饮食安全，保管好自身财务，加强自我防范意识。</w:t>
      </w:r>
    </w:p>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hint="eastAsia" w:ascii="Times New Roman" w:hAnsi="Times New Roman" w:eastAsia="宋体"/>
          <w:b/>
          <w:color w:val="000000"/>
          <w:sz w:val="21"/>
          <w:szCs w:val="21"/>
        </w:rPr>
      </w:pPr>
      <w:r>
        <w:rPr>
          <w:rFonts w:hint="eastAsia" w:ascii="Times New Roman" w:hAnsi="Times New Roman" w:eastAsia="宋体"/>
          <w:b/>
          <w:color w:val="000000"/>
          <w:sz w:val="21"/>
          <w:szCs w:val="21"/>
        </w:rPr>
        <w:t>学习部</w:t>
      </w:r>
      <w:bookmarkStart w:id="1" w:name="_GoBack"/>
      <w:bookmarkEnd w:id="1"/>
    </w:p>
    <w:bookmarkEnd w:id="0"/>
    <w:p>
      <w:pPr>
        <w:keepNext w:val="0"/>
        <w:keepLines w:val="0"/>
        <w:pageBreakBefore w:val="0"/>
        <w:widowControl w:val="0"/>
        <w:numPr>
          <w:ilvl w:val="0"/>
          <w:numId w:val="2"/>
        </w:numPr>
        <w:kinsoku/>
        <w:wordWrap/>
        <w:overflowPunct/>
        <w:topLinePunct w:val="0"/>
        <w:bidi w:val="0"/>
        <w:adjustRightInd/>
        <w:snapToGrid/>
        <w:spacing w:line="270" w:lineRule="exact"/>
        <w:jc w:val="both"/>
        <w:textAlignment w:val="auto"/>
        <w:rPr>
          <w:rFonts w:hint="eastAsia" w:ascii="Times New Roman" w:hAnsi="Times New Roman" w:eastAsia="宋体"/>
          <w:szCs w:val="21"/>
        </w:rPr>
      </w:pPr>
      <w:r>
        <w:rPr>
          <w:rFonts w:hint="eastAsia" w:ascii="Times New Roman" w:hAnsi="Times New Roman" w:eastAsia="宋体"/>
          <w:szCs w:val="21"/>
        </w:rPr>
        <w:t>上周学风督察之晨读活动具体情况如下：</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18工1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18工2</w:t>
      </w:r>
      <w:r>
        <w:rPr>
          <w:rFonts w:hint="eastAsia" w:ascii="Times New Roman" w:hAnsi="Times New Roman"/>
          <w:szCs w:val="21"/>
          <w:lang w:val="en-US" w:eastAsia="zh-CN"/>
        </w:rPr>
        <w:t xml:space="preserve">  </w:t>
      </w:r>
      <w:r>
        <w:rPr>
          <w:rFonts w:hint="eastAsia" w:ascii="Times New Roman" w:hAnsi="Times New Roman" w:eastAsia="宋体"/>
          <w:szCs w:val="21"/>
        </w:rPr>
        <w:t>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18工3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18工4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18工5  100%</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18工6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18工7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18国1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18国2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17工1  100%</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17工2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17工4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17工6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17国1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17国2  100%</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16工1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16工2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16工3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16工4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16工5  100%</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17工3  97.96%（王  钦缺勤）</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17工5  97.78%（征  原缺勤）</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17创业</w:t>
      </w:r>
      <w:r>
        <w:rPr>
          <w:rFonts w:hint="eastAsia" w:ascii="Times New Roman" w:hAnsi="Times New Roman"/>
          <w:szCs w:val="21"/>
          <w:lang w:val="en-US" w:eastAsia="zh-CN"/>
        </w:rPr>
        <w:tab/>
      </w:r>
      <w:r>
        <w:rPr>
          <w:rFonts w:hint="eastAsia" w:ascii="Times New Roman" w:hAnsi="Times New Roman" w:eastAsia="宋体"/>
          <w:szCs w:val="21"/>
        </w:rPr>
        <w:t>97.37%（徐  君缺勤）</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17工7</w:t>
      </w:r>
      <w:r>
        <w:rPr>
          <w:rFonts w:hint="eastAsia" w:ascii="Times New Roman" w:hAnsi="Times New Roman"/>
          <w:szCs w:val="21"/>
          <w:lang w:val="en-US" w:eastAsia="zh-CN"/>
        </w:rPr>
        <w:tab/>
      </w:r>
      <w:r>
        <w:rPr>
          <w:rFonts w:hint="eastAsia" w:ascii="Times New Roman" w:hAnsi="Times New Roman" w:eastAsia="宋体"/>
          <w:szCs w:val="21"/>
        </w:rPr>
        <w:t>97.14%（万  敏缺勤）</w:t>
      </w:r>
    </w:p>
    <w:p>
      <w:pPr>
        <w:keepNext w:val="0"/>
        <w:keepLines w:val="0"/>
        <w:pageBreakBefore w:val="0"/>
        <w:widowControl w:val="0"/>
        <w:kinsoku/>
        <w:wordWrap/>
        <w:overflowPunct/>
        <w:topLinePunct w:val="0"/>
        <w:bidi w:val="0"/>
        <w:adjustRightInd/>
        <w:snapToGrid/>
        <w:spacing w:line="270" w:lineRule="exact"/>
        <w:ind w:left="420"/>
        <w:jc w:val="both"/>
        <w:textAlignment w:val="auto"/>
        <w:rPr>
          <w:rFonts w:hint="eastAsia" w:ascii="Times New Roman" w:hAnsi="Times New Roman" w:eastAsia="宋体"/>
          <w:szCs w:val="21"/>
        </w:rPr>
      </w:pPr>
      <w:r>
        <w:rPr>
          <w:rFonts w:hint="eastAsia" w:ascii="Times New Roman" w:hAnsi="Times New Roman" w:eastAsia="宋体"/>
          <w:szCs w:val="21"/>
        </w:rPr>
        <w:t>16国营</w:t>
      </w:r>
      <w:r>
        <w:rPr>
          <w:rFonts w:hint="eastAsia" w:ascii="Times New Roman" w:hAnsi="Times New Roman"/>
          <w:sz w:val="15"/>
          <w:szCs w:val="15"/>
          <w:lang w:val="en-US" w:eastAsia="zh-CN"/>
        </w:rPr>
        <w:tab/>
      </w:r>
      <w:r>
        <w:rPr>
          <w:rFonts w:hint="eastAsia" w:ascii="Times New Roman" w:hAnsi="Times New Roman" w:eastAsia="宋体"/>
          <w:szCs w:val="21"/>
        </w:rPr>
        <w:t>95.65%（叶  策缺勤）</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rPr>
        <w:t>16创业</w:t>
      </w:r>
      <w:r>
        <w:rPr>
          <w:rFonts w:hint="eastAsia" w:ascii="Times New Roman" w:hAnsi="Times New Roman"/>
          <w:sz w:val="16"/>
          <w:szCs w:val="16"/>
          <w:lang w:val="en-US" w:eastAsia="zh-CN"/>
        </w:rPr>
        <w:tab/>
      </w:r>
      <w:r>
        <w:rPr>
          <w:rFonts w:hint="eastAsia" w:ascii="Times New Roman" w:hAnsi="Times New Roman" w:eastAsia="宋体"/>
          <w:szCs w:val="21"/>
        </w:rPr>
        <w:t>91.43%（张啸云、魏  豪、王彦博缺勤）</w:t>
      </w:r>
    </w:p>
    <w:p>
      <w:pPr>
        <w:keepNext w:val="0"/>
        <w:keepLines w:val="0"/>
        <w:pageBreakBefore w:val="0"/>
        <w:widowControl w:val="0"/>
        <w:numPr>
          <w:ilvl w:val="0"/>
          <w:numId w:val="0"/>
        </w:numPr>
        <w:kinsoku/>
        <w:wordWrap/>
        <w:overflowPunct/>
        <w:topLinePunct w:val="0"/>
        <w:bidi w:val="0"/>
        <w:adjustRightInd/>
        <w:snapToGrid/>
        <w:spacing w:line="270" w:lineRule="exact"/>
        <w:ind w:left="420" w:leftChars="200" w:firstLine="0" w:firstLineChars="0"/>
        <w:jc w:val="both"/>
        <w:textAlignment w:val="auto"/>
        <w:rPr>
          <w:rFonts w:hint="eastAsia" w:ascii="Times New Roman" w:hAnsi="Times New Roman"/>
          <w:szCs w:val="21"/>
          <w:lang w:val="en-US" w:eastAsia="zh-CN"/>
        </w:rPr>
      </w:pPr>
      <w:r>
        <w:rPr>
          <w:rFonts w:hint="eastAsia" w:ascii="Times New Roman" w:hAnsi="Times New Roman"/>
          <w:szCs w:val="21"/>
          <w:lang w:val="en-US" w:eastAsia="zh-CN"/>
        </w:rPr>
        <w:t>根据以上情况，晨读整体表现良好，希望表现优异的班级能够继续保持！同时希望点到率较低的班级及时反思，提高晨读积极性，实现班级零缺勤。</w:t>
      </w:r>
    </w:p>
    <w:p>
      <w:pPr>
        <w:keepNext w:val="0"/>
        <w:keepLines w:val="0"/>
        <w:pageBreakBefore w:val="0"/>
        <w:widowControl w:val="0"/>
        <w:numPr>
          <w:ilvl w:val="0"/>
          <w:numId w:val="4"/>
        </w:numPr>
        <w:kinsoku/>
        <w:wordWrap/>
        <w:overflowPunct/>
        <w:topLinePunct w:val="0"/>
        <w:bidi w:val="0"/>
        <w:adjustRightInd/>
        <w:snapToGrid/>
        <w:spacing w:line="270" w:lineRule="exact"/>
        <w:jc w:val="both"/>
        <w:textAlignment w:val="auto"/>
        <w:rPr>
          <w:rFonts w:ascii="Times New Roman" w:hAnsi="Times New Roman" w:eastAsia="宋体"/>
          <w:szCs w:val="21"/>
        </w:rPr>
      </w:pPr>
      <w:r>
        <w:rPr>
          <w:rFonts w:ascii="Times New Roman" w:hAnsi="Times New Roman" w:eastAsia="宋体"/>
          <w:szCs w:val="21"/>
        </w:rPr>
        <w:t>上周学风督察之学风查课情况如下：</w:t>
      </w:r>
    </w:p>
    <w:p>
      <w:pPr>
        <w:keepNext w:val="0"/>
        <w:keepLines w:val="0"/>
        <w:pageBreakBefore w:val="0"/>
        <w:widowControl w:val="0"/>
        <w:numPr>
          <w:ilvl w:val="0"/>
          <w:numId w:val="0"/>
        </w:numPr>
        <w:kinsoku/>
        <w:wordWrap/>
        <w:overflowPunct/>
        <w:topLinePunct w:val="0"/>
        <w:bidi w:val="0"/>
        <w:adjustRightInd/>
        <w:snapToGrid/>
        <w:spacing w:line="270" w:lineRule="exact"/>
        <w:ind w:left="420" w:leftChars="200" w:firstLine="0" w:firstLineChars="0"/>
        <w:jc w:val="both"/>
        <w:textAlignment w:val="auto"/>
        <w:rPr>
          <w:rFonts w:ascii="Times New Roman" w:hAnsi="Times New Roman" w:eastAsia="宋体"/>
          <w:szCs w:val="21"/>
        </w:rPr>
      </w:pPr>
      <w:r>
        <w:rPr>
          <w:rFonts w:ascii="Times New Roman" w:hAnsi="Times New Roman" w:eastAsia="宋体"/>
          <w:szCs w:val="21"/>
        </w:rPr>
        <w:t>查课涉及年级有16级、17级、18级，共查课2次，查课结果整体表现一般，抽查过程中发现缺勤现象涉及的班级及个人有：</w:t>
      </w:r>
    </w:p>
    <w:p>
      <w:pPr>
        <w:keepNext w:val="0"/>
        <w:keepLines w:val="0"/>
        <w:pageBreakBefore w:val="0"/>
        <w:widowControl w:val="0"/>
        <w:numPr>
          <w:ilvl w:val="0"/>
          <w:numId w:val="0"/>
        </w:numPr>
        <w:kinsoku/>
        <w:wordWrap/>
        <w:overflowPunct/>
        <w:topLinePunct w:val="0"/>
        <w:bidi w:val="0"/>
        <w:adjustRightInd/>
        <w:snapToGrid/>
        <w:spacing w:line="270" w:lineRule="exact"/>
        <w:ind w:left="420" w:leftChars="200" w:firstLine="0" w:firstLineChars="0"/>
        <w:jc w:val="both"/>
        <w:textAlignment w:val="auto"/>
        <w:rPr>
          <w:rFonts w:ascii="Times New Roman" w:hAnsi="Times New Roman" w:eastAsia="宋体"/>
          <w:szCs w:val="21"/>
        </w:rPr>
      </w:pPr>
      <w:r>
        <w:rPr>
          <w:rFonts w:ascii="Times New Roman" w:hAnsi="Times New Roman" w:eastAsia="宋体"/>
          <w:szCs w:val="21"/>
        </w:rPr>
        <w:t>5</w:t>
      </w:r>
      <w:r>
        <w:rPr>
          <w:rFonts w:hint="eastAsia" w:ascii="Times New Roman" w:hAnsi="Times New Roman"/>
          <w:szCs w:val="21"/>
          <w:lang w:val="en-US" w:eastAsia="zh-CN"/>
        </w:rPr>
        <w:t>-</w:t>
      </w:r>
      <w:r>
        <w:rPr>
          <w:rFonts w:ascii="Times New Roman" w:hAnsi="Times New Roman" w:eastAsia="宋体"/>
          <w:szCs w:val="21"/>
        </w:rPr>
        <w:t>567</w:t>
      </w:r>
      <w:r>
        <w:rPr>
          <w:rFonts w:hint="eastAsia" w:ascii="Times New Roman" w:hAnsi="Times New Roman"/>
          <w:szCs w:val="21"/>
          <w:lang w:val="en-US" w:eastAsia="zh-CN"/>
        </w:rPr>
        <w:t xml:space="preserve">  </w:t>
      </w:r>
      <w:r>
        <w:rPr>
          <w:rFonts w:ascii="Times New Roman" w:hAnsi="Times New Roman" w:eastAsia="宋体"/>
          <w:szCs w:val="21"/>
        </w:rPr>
        <w:t>物流学</w:t>
      </w:r>
      <w:r>
        <w:rPr>
          <w:rFonts w:hint="eastAsia" w:ascii="Times New Roman" w:hAnsi="Times New Roman"/>
          <w:szCs w:val="21"/>
          <w:lang w:val="en-US" w:eastAsia="zh-CN"/>
        </w:rPr>
        <w:t>：</w:t>
      </w:r>
      <w:r>
        <w:rPr>
          <w:rFonts w:ascii="Times New Roman" w:hAnsi="Times New Roman" w:eastAsia="宋体"/>
          <w:szCs w:val="21"/>
        </w:rPr>
        <w:t>17工3（砍比努尔缺勤）、17工4（何小倩缺勤）、17工7（况甚予缺勤）</w:t>
      </w:r>
    </w:p>
    <w:p>
      <w:pPr>
        <w:keepNext w:val="0"/>
        <w:keepLines w:val="0"/>
        <w:pageBreakBefore w:val="0"/>
        <w:widowControl w:val="0"/>
        <w:numPr>
          <w:ilvl w:val="0"/>
          <w:numId w:val="0"/>
        </w:numPr>
        <w:kinsoku/>
        <w:wordWrap/>
        <w:overflowPunct/>
        <w:topLinePunct w:val="0"/>
        <w:bidi w:val="0"/>
        <w:adjustRightInd/>
        <w:snapToGrid/>
        <w:spacing w:line="270" w:lineRule="exact"/>
        <w:ind w:left="420" w:leftChars="200" w:firstLine="0" w:firstLineChars="0"/>
        <w:jc w:val="both"/>
        <w:textAlignment w:val="auto"/>
        <w:rPr>
          <w:rFonts w:ascii="Times New Roman" w:hAnsi="Times New Roman" w:eastAsia="宋体"/>
          <w:szCs w:val="21"/>
        </w:rPr>
      </w:pPr>
      <w:r>
        <w:rPr>
          <w:rFonts w:ascii="Times New Roman" w:hAnsi="Times New Roman" w:eastAsia="宋体"/>
          <w:szCs w:val="21"/>
        </w:rPr>
        <w:t>希望</w:t>
      </w:r>
      <w:r>
        <w:rPr>
          <w:rFonts w:hint="eastAsia" w:ascii="Times New Roman" w:hAnsi="Times New Roman" w:eastAsia="宋体"/>
          <w:szCs w:val="21"/>
        </w:rPr>
        <w:t>以上</w:t>
      </w:r>
      <w:r>
        <w:rPr>
          <w:rFonts w:ascii="Times New Roman" w:hAnsi="Times New Roman" w:eastAsia="宋体"/>
          <w:szCs w:val="21"/>
        </w:rPr>
        <w:t>缺勤</w:t>
      </w:r>
      <w:r>
        <w:rPr>
          <w:rFonts w:hint="eastAsia" w:ascii="Times New Roman" w:hAnsi="Times New Roman" w:eastAsia="宋体"/>
          <w:szCs w:val="21"/>
        </w:rPr>
        <w:t>学生引起重视，认真反思，</w:t>
      </w:r>
      <w:r>
        <w:rPr>
          <w:rFonts w:ascii="Times New Roman" w:hAnsi="Times New Roman" w:eastAsia="宋体"/>
          <w:szCs w:val="21"/>
        </w:rPr>
        <w:t>提高上课积极性，</w:t>
      </w:r>
      <w:r>
        <w:rPr>
          <w:rFonts w:hint="eastAsia" w:ascii="Times New Roman" w:hAnsi="Times New Roman" w:eastAsia="宋体"/>
          <w:szCs w:val="21"/>
        </w:rPr>
        <w:t>按时到达教室上课</w:t>
      </w:r>
      <w:r>
        <w:rPr>
          <w:rFonts w:ascii="Times New Roman" w:hAnsi="Times New Roman" w:eastAsia="宋体"/>
          <w:szCs w:val="21"/>
        </w:rPr>
        <w:t>。</w:t>
      </w:r>
    </w:p>
    <w:p>
      <w:pPr>
        <w:keepNext w:val="0"/>
        <w:keepLines w:val="0"/>
        <w:pageBreakBefore w:val="0"/>
        <w:widowControl w:val="0"/>
        <w:numPr>
          <w:ilvl w:val="0"/>
          <w:numId w:val="4"/>
        </w:numPr>
        <w:kinsoku/>
        <w:wordWrap/>
        <w:overflowPunct/>
        <w:topLinePunct w:val="0"/>
        <w:bidi w:val="0"/>
        <w:adjustRightInd/>
        <w:snapToGrid/>
        <w:spacing w:line="270" w:lineRule="exact"/>
        <w:jc w:val="both"/>
        <w:textAlignment w:val="auto"/>
        <w:rPr>
          <w:rFonts w:ascii="Times New Roman" w:hAnsi="Times New Roman" w:eastAsia="宋体"/>
          <w:szCs w:val="21"/>
        </w:rPr>
      </w:pPr>
      <w:r>
        <w:rPr>
          <w:rFonts w:ascii="Times New Roman" w:hAnsi="Times New Roman" w:eastAsia="宋体"/>
          <w:szCs w:val="21"/>
        </w:rPr>
        <w:t>上周学风督察之学风查寝情况如下：</w:t>
      </w:r>
    </w:p>
    <w:p>
      <w:pPr>
        <w:keepNext w:val="0"/>
        <w:keepLines w:val="0"/>
        <w:pageBreakBefore w:val="0"/>
        <w:widowControl w:val="0"/>
        <w:numPr>
          <w:ilvl w:val="0"/>
          <w:numId w:val="0"/>
        </w:numPr>
        <w:kinsoku/>
        <w:wordWrap/>
        <w:overflowPunct/>
        <w:topLinePunct w:val="0"/>
        <w:bidi w:val="0"/>
        <w:adjustRightInd/>
        <w:snapToGrid/>
        <w:spacing w:line="270" w:lineRule="exact"/>
        <w:ind w:left="420" w:leftChars="200" w:firstLine="0" w:firstLineChars="0"/>
        <w:jc w:val="both"/>
        <w:textAlignment w:val="auto"/>
        <w:rPr>
          <w:rFonts w:hint="eastAsia" w:ascii="Times New Roman" w:hAnsi="Times New Roman" w:eastAsia="宋体"/>
          <w:szCs w:val="21"/>
        </w:rPr>
      </w:pPr>
      <w:r>
        <w:rPr>
          <w:rFonts w:hint="eastAsia" w:ascii="Times New Roman" w:hAnsi="Times New Roman" w:eastAsia="宋体"/>
          <w:szCs w:val="21"/>
        </w:rPr>
        <w:t>查寝涉及年级有16级、17级、18级，共查寝10次，查寝结果整体表现良好，抽查过程中未发现打游戏、上课时间睡觉等不良现象。</w:t>
      </w:r>
    </w:p>
    <w:p>
      <w:pPr>
        <w:keepNext w:val="0"/>
        <w:keepLines w:val="0"/>
        <w:pageBreakBefore w:val="0"/>
        <w:widowControl w:val="0"/>
        <w:numPr>
          <w:ilvl w:val="0"/>
          <w:numId w:val="4"/>
        </w:numPr>
        <w:kinsoku/>
        <w:wordWrap/>
        <w:overflowPunct/>
        <w:topLinePunct w:val="0"/>
        <w:bidi w:val="0"/>
        <w:adjustRightInd/>
        <w:snapToGrid/>
        <w:spacing w:line="270" w:lineRule="exact"/>
        <w:jc w:val="both"/>
        <w:textAlignment w:val="auto"/>
        <w:rPr>
          <w:rFonts w:hint="eastAsia" w:ascii="Times New Roman" w:hAnsi="Times New Roman" w:eastAsia="宋体"/>
          <w:szCs w:val="21"/>
        </w:rPr>
      </w:pPr>
      <w:r>
        <w:rPr>
          <w:rFonts w:hint="eastAsia" w:ascii="Times New Roman" w:hAnsi="Times New Roman" w:eastAsia="宋体"/>
          <w:szCs w:val="21"/>
        </w:rPr>
        <w:t>关于快乐英语角活动相关报名信息及活动介绍已下发至学委群</w:t>
      </w:r>
      <w:r>
        <w:rPr>
          <w:rFonts w:hint="eastAsia" w:ascii="Times New Roman" w:hAnsi="Times New Roman"/>
          <w:szCs w:val="21"/>
          <w:lang w:eastAsia="zh-CN"/>
        </w:rPr>
        <w:t>，</w:t>
      </w:r>
      <w:r>
        <w:rPr>
          <w:rFonts w:hint="eastAsia" w:ascii="Times New Roman" w:hAnsi="Times New Roman" w:eastAsia="宋体"/>
          <w:szCs w:val="21"/>
        </w:rPr>
        <w:t>英语角活动旨在为我院学生提供英语口语交流平台，望18级学生积极报名参与，勇于提高自己的英语口语能力。</w:t>
      </w:r>
    </w:p>
    <w:p>
      <w:pPr>
        <w:keepNext w:val="0"/>
        <w:keepLines w:val="0"/>
        <w:pageBreakBefore w:val="0"/>
        <w:widowControl w:val="0"/>
        <w:numPr>
          <w:ilvl w:val="0"/>
          <w:numId w:val="4"/>
        </w:numPr>
        <w:kinsoku/>
        <w:wordWrap/>
        <w:overflowPunct/>
        <w:topLinePunct w:val="0"/>
        <w:bidi w:val="0"/>
        <w:adjustRightInd/>
        <w:snapToGrid/>
        <w:spacing w:line="270" w:lineRule="exact"/>
        <w:jc w:val="both"/>
        <w:textAlignment w:val="auto"/>
        <w:rPr>
          <w:rFonts w:hint="eastAsia" w:ascii="Times New Roman" w:hAnsi="Times New Roman" w:eastAsia="宋体"/>
          <w:szCs w:val="21"/>
        </w:rPr>
      </w:pPr>
      <w:r>
        <w:rPr>
          <w:rFonts w:hint="eastAsia" w:ascii="Times New Roman" w:hAnsi="Times New Roman" w:eastAsia="宋体"/>
          <w:szCs w:val="21"/>
        </w:rPr>
        <w:t>关于182学期校外网课（尔雅及智慧树网课）开课通知及相关文件已下发至学委群，该课程平台已于3月18日（</w:t>
      </w:r>
      <w:r>
        <w:rPr>
          <w:rFonts w:hint="eastAsia" w:ascii="Times New Roman" w:hAnsi="Times New Roman"/>
          <w:szCs w:val="21"/>
          <w:lang w:val="en-US" w:eastAsia="zh-CN"/>
        </w:rPr>
        <w:t>本</w:t>
      </w:r>
      <w:r>
        <w:rPr>
          <w:rFonts w:hint="eastAsia" w:ascii="Times New Roman" w:hAnsi="Times New Roman" w:eastAsia="宋体"/>
          <w:szCs w:val="21"/>
        </w:rPr>
        <w:t>周一）开放，请各班选修学生及时查看，登陆学习，以免挂科。</w:t>
      </w:r>
    </w:p>
    <w:p>
      <w:pPr>
        <w:keepNext w:val="0"/>
        <w:keepLines w:val="0"/>
        <w:pageBreakBefore w:val="0"/>
        <w:widowControl w:val="0"/>
        <w:numPr>
          <w:ilvl w:val="0"/>
          <w:numId w:val="2"/>
        </w:numPr>
        <w:kinsoku/>
        <w:wordWrap/>
        <w:overflowPunct/>
        <w:topLinePunct w:val="0"/>
        <w:bidi w:val="0"/>
        <w:adjustRightInd/>
        <w:snapToGrid/>
        <w:spacing w:line="270" w:lineRule="exact"/>
        <w:jc w:val="both"/>
        <w:textAlignment w:val="auto"/>
        <w:rPr>
          <w:rFonts w:hint="eastAsia" w:ascii="Times New Roman" w:hAnsi="Times New Roman" w:eastAsia="宋体"/>
          <w:szCs w:val="21"/>
        </w:rPr>
      </w:pPr>
      <w:r>
        <w:rPr>
          <w:rFonts w:hint="eastAsia" w:ascii="Times New Roman" w:hAnsi="Times New Roman"/>
          <w:szCs w:val="21"/>
          <w:lang w:val="en-US" w:eastAsia="zh-CN"/>
        </w:rPr>
        <w:t>关于2019年剑桥大学暑期学术课程项目报名通知及相关文件已下发至学委群，该项目报名截止时间为5月20日，有意向报名且家庭条件支持的学生请及时填写报名表并发送至外国语学院魏丽萍老师处。</w:t>
      </w:r>
    </w:p>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ascii="Times New Roman" w:hAnsi="Times New Roman" w:eastAsia="宋体"/>
          <w:b/>
          <w:color w:val="000000"/>
          <w:sz w:val="21"/>
          <w:szCs w:val="21"/>
        </w:rPr>
      </w:pPr>
      <w:r>
        <w:rPr>
          <w:rFonts w:ascii="Times New Roman" w:hAnsi="Times New Roman" w:eastAsia="宋体"/>
          <w:b/>
          <w:color w:val="000000"/>
          <w:sz w:val="21"/>
          <w:szCs w:val="21"/>
        </w:rPr>
        <w:t>大研会</w:t>
      </w:r>
    </w:p>
    <w:p>
      <w:pPr>
        <w:pStyle w:val="16"/>
        <w:keepNext w:val="0"/>
        <w:keepLines w:val="0"/>
        <w:pageBreakBefore w:val="0"/>
        <w:widowControl w:val="0"/>
        <w:numPr>
          <w:ilvl w:val="0"/>
          <w:numId w:val="5"/>
        </w:numPr>
        <w:kinsoku/>
        <w:wordWrap/>
        <w:overflowPunct/>
        <w:topLinePunct w:val="0"/>
        <w:bidi w:val="0"/>
        <w:adjustRightInd/>
        <w:snapToGrid/>
        <w:spacing w:line="270" w:lineRule="exact"/>
        <w:ind w:firstLineChars="0"/>
        <w:jc w:val="both"/>
        <w:textAlignment w:val="auto"/>
        <w:rPr>
          <w:rFonts w:hint="eastAsia" w:ascii="Times New Roman" w:hAnsi="Times New Roman" w:eastAsia="宋体"/>
          <w:lang w:val="en-US" w:eastAsia="zh-CN"/>
        </w:rPr>
      </w:pPr>
      <w:r>
        <w:rPr>
          <w:rFonts w:hint="eastAsia" w:ascii="Times New Roman" w:hAnsi="Times New Roman" w:eastAsia="宋体"/>
          <w:lang w:val="en-US" w:eastAsia="zh-CN"/>
        </w:rPr>
        <w:t>本周班会主题：16、17、18级“学习两会知识，关注时政热点”</w:t>
      </w:r>
      <w:r>
        <w:rPr>
          <w:rFonts w:hint="eastAsia" w:ascii="Times New Roman" w:hAnsi="Times New Roman"/>
          <w:lang w:val="en-US" w:eastAsia="zh-CN"/>
        </w:rPr>
        <w:t>。</w:t>
      </w:r>
    </w:p>
    <w:p>
      <w:pPr>
        <w:pStyle w:val="16"/>
        <w:keepNext w:val="0"/>
        <w:keepLines w:val="0"/>
        <w:pageBreakBefore w:val="0"/>
        <w:widowControl w:val="0"/>
        <w:numPr>
          <w:ilvl w:val="0"/>
          <w:numId w:val="5"/>
        </w:numPr>
        <w:kinsoku/>
        <w:wordWrap/>
        <w:overflowPunct/>
        <w:topLinePunct w:val="0"/>
        <w:bidi w:val="0"/>
        <w:adjustRightInd/>
        <w:snapToGrid/>
        <w:spacing w:line="270" w:lineRule="exact"/>
        <w:ind w:firstLineChars="0"/>
        <w:jc w:val="both"/>
        <w:textAlignment w:val="auto"/>
        <w:rPr>
          <w:rFonts w:hint="eastAsia" w:ascii="Times New Roman" w:hAnsi="Times New Roman" w:eastAsia="宋体"/>
          <w:lang w:val="en-US" w:eastAsia="zh-CN"/>
        </w:rPr>
      </w:pPr>
      <w:r>
        <w:rPr>
          <w:rFonts w:hint="eastAsia" w:ascii="Times New Roman" w:hAnsi="Times New Roman" w:eastAsia="宋体"/>
          <w:lang w:val="en-US" w:eastAsia="zh-CN"/>
        </w:rPr>
        <w:t>下周班会主题：16、17、18级“防艾禁毒，你我同行”</w:t>
      </w:r>
      <w:r>
        <w:rPr>
          <w:rFonts w:hint="eastAsia" w:ascii="Times New Roman" w:hAnsi="Times New Roman"/>
          <w:lang w:val="en-US" w:eastAsia="zh-CN"/>
        </w:rPr>
        <w:t>。</w:t>
      </w:r>
    </w:p>
    <w:p>
      <w:pPr>
        <w:pStyle w:val="16"/>
        <w:keepNext w:val="0"/>
        <w:keepLines w:val="0"/>
        <w:pageBreakBefore w:val="0"/>
        <w:widowControl w:val="0"/>
        <w:numPr>
          <w:ilvl w:val="0"/>
          <w:numId w:val="5"/>
        </w:numPr>
        <w:kinsoku/>
        <w:wordWrap/>
        <w:overflowPunct/>
        <w:topLinePunct w:val="0"/>
        <w:bidi w:val="0"/>
        <w:adjustRightInd/>
        <w:snapToGrid/>
        <w:spacing w:line="270" w:lineRule="exact"/>
        <w:ind w:firstLineChars="0"/>
        <w:jc w:val="both"/>
        <w:textAlignment w:val="auto"/>
        <w:rPr>
          <w:rFonts w:hint="eastAsia" w:ascii="Times New Roman" w:hAnsi="Times New Roman" w:eastAsia="宋体"/>
          <w:lang w:val="en-US" w:eastAsia="zh-CN"/>
        </w:rPr>
      </w:pPr>
      <w:r>
        <w:rPr>
          <w:rFonts w:hint="eastAsia" w:ascii="Times New Roman" w:hAnsi="Times New Roman" w:eastAsia="宋体"/>
          <w:lang w:val="en-US" w:eastAsia="zh-CN"/>
        </w:rPr>
        <w:t>上周优秀主题班会班级：16工5、17工4、18工7</w:t>
      </w:r>
      <w:r>
        <w:rPr>
          <w:rFonts w:hint="eastAsia" w:ascii="Times New Roman" w:hAnsi="Times New Roman"/>
          <w:lang w:val="en-US" w:eastAsia="zh-CN"/>
        </w:rPr>
        <w:t>，</w:t>
      </w:r>
      <w:r>
        <w:rPr>
          <w:rFonts w:hint="eastAsia" w:ascii="Times New Roman" w:hAnsi="Times New Roman" w:eastAsia="宋体"/>
          <w:lang w:val="en-US" w:eastAsia="zh-CN"/>
        </w:rPr>
        <w:t>恭喜以上班级！</w:t>
      </w:r>
    </w:p>
    <w:p>
      <w:pPr>
        <w:pStyle w:val="16"/>
        <w:keepNext w:val="0"/>
        <w:keepLines w:val="0"/>
        <w:pageBreakBefore w:val="0"/>
        <w:widowControl w:val="0"/>
        <w:numPr>
          <w:ilvl w:val="0"/>
          <w:numId w:val="5"/>
        </w:numPr>
        <w:kinsoku/>
        <w:wordWrap/>
        <w:overflowPunct/>
        <w:topLinePunct w:val="0"/>
        <w:bidi w:val="0"/>
        <w:adjustRightInd/>
        <w:snapToGrid/>
        <w:spacing w:line="270" w:lineRule="exact"/>
        <w:ind w:firstLineChars="0"/>
        <w:jc w:val="both"/>
        <w:textAlignment w:val="auto"/>
        <w:rPr>
          <w:rFonts w:hint="eastAsia" w:ascii="Times New Roman" w:hAnsi="Times New Roman" w:eastAsia="宋体"/>
          <w:lang w:val="en-US" w:eastAsia="zh-CN"/>
        </w:rPr>
      </w:pPr>
      <w:r>
        <w:rPr>
          <w:rFonts w:hint="eastAsia" w:ascii="Times New Roman" w:hAnsi="Times New Roman" w:eastAsia="宋体"/>
          <w:lang w:val="en-US" w:eastAsia="zh-CN"/>
        </w:rPr>
        <w:t>上周各班主题班会到场率（由高到低）：</w:t>
      </w:r>
    </w:p>
    <w:p>
      <w:pPr>
        <w:keepNext w:val="0"/>
        <w:keepLines w:val="0"/>
        <w:pageBreakBefore w:val="0"/>
        <w:widowControl w:val="0"/>
        <w:kinsoku/>
        <w:wordWrap/>
        <w:overflowPunct/>
        <w:topLinePunct w:val="0"/>
        <w:autoSpaceDE w:val="0"/>
        <w:autoSpaceDN w:val="0"/>
        <w:bidi w:val="0"/>
        <w:adjustRightInd/>
        <w:snapToGrid/>
        <w:spacing w:line="270" w:lineRule="exact"/>
        <w:ind w:firstLine="420" w:firstLineChars="200"/>
        <w:jc w:val="both"/>
        <w:textAlignment w:val="auto"/>
        <w:rPr>
          <w:rFonts w:hint="eastAsia" w:ascii="Times New Roman" w:hAnsi="Times New Roman" w:eastAsia="宋体"/>
          <w:szCs w:val="21"/>
          <w:lang w:val="en-US" w:eastAsia="zh-CN"/>
        </w:rPr>
      </w:pPr>
      <w:r>
        <w:rPr>
          <w:rFonts w:ascii="Times New Roman" w:hAnsi="Times New Roman" w:eastAsia="宋体"/>
          <w:szCs w:val="21"/>
        </w:rPr>
        <w:t>16级</w:t>
      </w:r>
      <w:r>
        <w:rPr>
          <w:rFonts w:hint="eastAsia" w:ascii="Times New Roman" w:hAnsi="Times New Roman" w:eastAsia="宋体"/>
          <w:szCs w:val="21"/>
        </w:rPr>
        <w:t>：</w:t>
      </w:r>
      <w:r>
        <w:rPr>
          <w:rFonts w:hint="eastAsia" w:ascii="Times New Roman" w:hAnsi="Times New Roman" w:eastAsia="宋体"/>
          <w:szCs w:val="21"/>
        </w:rPr>
        <w:tab/>
      </w:r>
      <w:r>
        <w:rPr>
          <w:rFonts w:hint="eastAsia" w:ascii="Times New Roman" w:hAnsi="Times New Roman" w:eastAsia="宋体"/>
          <w:szCs w:val="21"/>
          <w:lang w:val="en-US" w:eastAsia="zh-CN"/>
        </w:rPr>
        <w:t>工3  100%</w:t>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工4  100%</w:t>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工5  100%</w:t>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国营</w:t>
      </w:r>
      <w:r>
        <w:rPr>
          <w:rFonts w:hint="eastAsia" w:ascii="Times New Roman" w:hAnsi="Times New Roman" w:eastAsia="宋体"/>
          <w:sz w:val="15"/>
          <w:szCs w:val="15"/>
          <w:lang w:val="en-US" w:eastAsia="zh-CN"/>
        </w:rPr>
        <w:t xml:space="preserve"> </w:t>
      </w:r>
      <w:r>
        <w:rPr>
          <w:rFonts w:hint="eastAsia" w:ascii="Times New Roman" w:hAnsi="Times New Roman" w:eastAsia="宋体"/>
          <w:sz w:val="4"/>
          <w:szCs w:val="4"/>
          <w:lang w:val="en-US" w:eastAsia="zh-CN"/>
        </w:rPr>
        <w:t xml:space="preserve"> </w:t>
      </w:r>
      <w:r>
        <w:rPr>
          <w:rFonts w:hint="eastAsia" w:ascii="Times New Roman" w:hAnsi="Times New Roman" w:eastAsia="宋体"/>
          <w:szCs w:val="21"/>
          <w:lang w:val="en-US" w:eastAsia="zh-CN"/>
        </w:rPr>
        <w:t>100%</w:t>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 xml:space="preserve">    创业</w:t>
      </w:r>
      <w:r>
        <w:rPr>
          <w:rFonts w:hint="eastAsia" w:ascii="Times New Roman" w:hAnsi="Times New Roman" w:eastAsia="宋体"/>
          <w:sz w:val="8"/>
          <w:szCs w:val="8"/>
          <w:lang w:val="en-US" w:eastAsia="zh-CN"/>
        </w:rPr>
        <w:t xml:space="preserve"> </w:t>
      </w:r>
      <w:r>
        <w:rPr>
          <w:rFonts w:hint="eastAsia" w:ascii="Times New Roman" w:hAnsi="Times New Roman" w:eastAsia="宋体"/>
          <w:sz w:val="11"/>
          <w:szCs w:val="11"/>
          <w:lang w:val="en-US" w:eastAsia="zh-CN"/>
        </w:rPr>
        <w:t xml:space="preserve"> </w:t>
      </w:r>
      <w:r>
        <w:rPr>
          <w:rFonts w:hint="eastAsia" w:ascii="Times New Roman" w:hAnsi="Times New Roman" w:eastAsia="宋体"/>
          <w:szCs w:val="21"/>
          <w:lang w:val="en-US" w:eastAsia="zh-CN"/>
        </w:rPr>
        <w:t>100%</w:t>
      </w:r>
    </w:p>
    <w:p>
      <w:pPr>
        <w:keepNext w:val="0"/>
        <w:keepLines w:val="0"/>
        <w:pageBreakBefore w:val="0"/>
        <w:widowControl w:val="0"/>
        <w:kinsoku/>
        <w:wordWrap/>
        <w:overflowPunct/>
        <w:topLinePunct w:val="0"/>
        <w:autoSpaceDE w:val="0"/>
        <w:autoSpaceDN w:val="0"/>
        <w:bidi w:val="0"/>
        <w:adjustRightInd/>
        <w:snapToGrid/>
        <w:spacing w:line="270" w:lineRule="exact"/>
        <w:ind w:left="995" w:leftChars="0" w:firstLine="263"/>
        <w:jc w:val="both"/>
        <w:textAlignment w:val="auto"/>
        <w:rPr>
          <w:rFonts w:hint="eastAsia" w:ascii="Times New Roman" w:hAnsi="Times New Roman" w:eastAsia="宋体"/>
          <w:szCs w:val="21"/>
          <w:lang w:val="en-US" w:eastAsia="zh-CN"/>
        </w:rPr>
      </w:pPr>
      <w:r>
        <w:rPr>
          <w:rFonts w:hint="eastAsia" w:ascii="Times New Roman" w:hAnsi="Times New Roman" w:eastAsia="宋体"/>
          <w:szCs w:val="21"/>
          <w:lang w:val="en-US" w:eastAsia="zh-CN"/>
        </w:rPr>
        <w:t>工1  90%</w:t>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ab/>
      </w:r>
      <w:r>
        <w:rPr>
          <w:rFonts w:hint="eastAsia" w:ascii="Times New Roman" w:hAnsi="Times New Roman" w:eastAsia="宋体"/>
          <w:szCs w:val="21"/>
          <w:lang w:val="en-US" w:eastAsia="zh-CN"/>
        </w:rPr>
        <w:t>工2  84</w:t>
      </w:r>
      <w:r>
        <w:rPr>
          <w:rFonts w:hint="eastAsia" w:ascii="Times New Roman" w:hAnsi="Times New Roman" w:eastAsia="宋体"/>
          <w:sz w:val="16"/>
          <w:szCs w:val="16"/>
          <w:lang w:val="en-US" w:eastAsia="zh-CN"/>
        </w:rPr>
        <w:t>.</w:t>
      </w:r>
      <w:r>
        <w:rPr>
          <w:rFonts w:hint="eastAsia" w:ascii="Times New Roman" w:hAnsi="Times New Roman" w:eastAsia="宋体"/>
          <w:szCs w:val="21"/>
          <w:lang w:val="en-US" w:eastAsia="zh-CN"/>
        </w:rPr>
        <w:t>6%</w:t>
      </w:r>
    </w:p>
    <w:p>
      <w:pPr>
        <w:keepNext w:val="0"/>
        <w:keepLines w:val="0"/>
        <w:pageBreakBefore w:val="0"/>
        <w:widowControl w:val="0"/>
        <w:kinsoku/>
        <w:wordWrap/>
        <w:overflowPunct/>
        <w:topLinePunct w:val="0"/>
        <w:autoSpaceDE w:val="0"/>
        <w:autoSpaceDN w:val="0"/>
        <w:bidi w:val="0"/>
        <w:adjustRightInd/>
        <w:snapToGrid w:val="0"/>
        <w:spacing w:line="270" w:lineRule="exact"/>
        <w:ind w:left="153" w:firstLine="263"/>
        <w:textAlignment w:val="auto"/>
        <w:rPr>
          <w:rFonts w:hint="eastAsia" w:ascii="Times New Roman" w:hAnsi="Times New Roman" w:eastAsia="宋体"/>
          <w:szCs w:val="21"/>
        </w:rPr>
      </w:pPr>
      <w:r>
        <w:rPr>
          <w:rFonts w:ascii="Times New Roman" w:hAnsi="Times New Roman" w:eastAsia="宋体"/>
          <w:szCs w:val="21"/>
        </w:rPr>
        <w:t>17级：</w:t>
      </w:r>
      <w:r>
        <w:rPr>
          <w:rFonts w:hint="eastAsia" w:ascii="Times New Roman" w:hAnsi="Times New Roman" w:eastAsia="宋体"/>
          <w:szCs w:val="21"/>
        </w:rPr>
        <w:tab/>
      </w:r>
      <w:r>
        <w:rPr>
          <w:rFonts w:ascii="Times New Roman" w:hAnsi="Times New Roman" w:eastAsia="宋体"/>
          <w:szCs w:val="21"/>
        </w:rPr>
        <w:t>工</w:t>
      </w:r>
      <w:r>
        <w:rPr>
          <w:rFonts w:hint="eastAsia" w:ascii="Times New Roman" w:hAnsi="Times New Roman" w:eastAsia="宋体"/>
          <w:szCs w:val="21"/>
          <w:lang w:val="en-US" w:eastAsia="zh-CN"/>
        </w:rPr>
        <w:t>1</w:t>
      </w:r>
      <w:r>
        <w:rPr>
          <w:rFonts w:ascii="Times New Roman" w:hAnsi="Times New Roman" w:eastAsia="宋体"/>
          <w:szCs w:val="21"/>
        </w:rPr>
        <w:t xml:space="preserve">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工2</w:t>
      </w:r>
      <w:r>
        <w:rPr>
          <w:rFonts w:ascii="Times New Roman" w:hAnsi="Times New Roman" w:eastAsia="宋体"/>
          <w:szCs w:val="21"/>
        </w:rPr>
        <w:t xml:space="preserve">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工4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 xml:space="preserve">工5  100%    </w:t>
      </w:r>
      <w:r>
        <w:rPr>
          <w:rFonts w:hint="eastAsia" w:ascii="Times New Roman" w:hAnsi="Times New Roman" w:eastAsia="宋体"/>
          <w:sz w:val="24"/>
          <w:szCs w:val="24"/>
          <w:lang w:val="en-US" w:eastAsia="zh-CN"/>
        </w:rPr>
        <w:t xml:space="preserve"> </w:t>
      </w:r>
      <w:r>
        <w:rPr>
          <w:rFonts w:hint="eastAsia" w:ascii="Times New Roman" w:hAnsi="Times New Roman" w:eastAsia="宋体"/>
          <w:sz w:val="13"/>
          <w:szCs w:val="13"/>
          <w:lang w:val="en-US" w:eastAsia="zh-CN"/>
        </w:rPr>
        <w:t xml:space="preserve"> </w:t>
      </w:r>
      <w:r>
        <w:rPr>
          <w:rFonts w:hint="eastAsia" w:ascii="Times New Roman" w:hAnsi="Times New Roman" w:eastAsia="宋体"/>
          <w:sz w:val="15"/>
          <w:szCs w:val="15"/>
          <w:lang w:val="en-US" w:eastAsia="zh-CN"/>
        </w:rPr>
        <w:t xml:space="preserve"> </w:t>
      </w:r>
      <w:r>
        <w:rPr>
          <w:rFonts w:hint="eastAsia" w:ascii="Times New Roman" w:hAnsi="Times New Roman" w:eastAsia="宋体"/>
          <w:szCs w:val="21"/>
          <w:lang w:val="en-US" w:eastAsia="zh-CN"/>
        </w:rPr>
        <w:t>国1</w:t>
      </w:r>
      <w:r>
        <w:rPr>
          <w:rFonts w:ascii="Times New Roman" w:hAnsi="Times New Roman" w:eastAsia="宋体"/>
          <w:szCs w:val="21"/>
        </w:rPr>
        <w:t xml:space="preserve">  </w:t>
      </w:r>
      <w:r>
        <w:rPr>
          <w:rFonts w:hint="eastAsia" w:ascii="Times New Roman" w:hAnsi="Times New Roman" w:eastAsia="宋体"/>
          <w:szCs w:val="21"/>
          <w:lang w:val="en-US" w:eastAsia="zh-CN"/>
        </w:rPr>
        <w:t>100</w:t>
      </w:r>
      <w:r>
        <w:rPr>
          <w:rFonts w:ascii="Times New Roman" w:hAnsi="Times New Roman" w:eastAsia="宋体"/>
          <w:szCs w:val="21"/>
        </w:rPr>
        <w:t>%</w:t>
      </w:r>
    </w:p>
    <w:p>
      <w:pPr>
        <w:keepNext w:val="0"/>
        <w:keepLines w:val="0"/>
        <w:pageBreakBefore w:val="0"/>
        <w:widowControl w:val="0"/>
        <w:kinsoku/>
        <w:wordWrap/>
        <w:overflowPunct/>
        <w:topLinePunct w:val="0"/>
        <w:autoSpaceDE w:val="0"/>
        <w:autoSpaceDN w:val="0"/>
        <w:bidi w:val="0"/>
        <w:adjustRightInd/>
        <w:snapToGrid w:val="0"/>
        <w:spacing w:line="270" w:lineRule="exact"/>
        <w:ind w:left="153" w:firstLine="1102" w:firstLineChars="525"/>
        <w:textAlignment w:val="auto"/>
        <w:rPr>
          <w:rFonts w:hint="eastAsia" w:ascii="Times New Roman" w:hAnsi="Times New Roman" w:eastAsia="宋体"/>
          <w:szCs w:val="21"/>
          <w:lang w:val="en-US" w:eastAsia="zh-CN"/>
        </w:rPr>
      </w:pPr>
      <w:r>
        <w:rPr>
          <w:rFonts w:hint="eastAsia" w:ascii="Times New Roman" w:hAnsi="Times New Roman" w:eastAsia="宋体"/>
          <w:szCs w:val="21"/>
          <w:lang w:val="en-US" w:eastAsia="zh-CN"/>
        </w:rPr>
        <w:t>国2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创业</w:t>
      </w:r>
      <w:r>
        <w:rPr>
          <w:rFonts w:hint="eastAsia" w:ascii="Times New Roman" w:hAnsi="Times New Roman" w:eastAsia="宋体"/>
          <w:sz w:val="10"/>
          <w:szCs w:val="10"/>
          <w:lang w:val="en-US" w:eastAsia="zh-CN"/>
        </w:rPr>
        <w:t xml:space="preserve">  </w:t>
      </w:r>
      <w:r>
        <w:rPr>
          <w:rFonts w:hint="eastAsia" w:ascii="Times New Roman" w:hAnsi="Times New Roman" w:eastAsia="宋体"/>
          <w:szCs w:val="21"/>
          <w:lang w:val="en-US" w:eastAsia="zh-CN"/>
        </w:rPr>
        <w:t xml:space="preserve">100%     </w:t>
      </w:r>
      <w:r>
        <w:rPr>
          <w:rFonts w:hint="eastAsia" w:ascii="Times New Roman" w:hAnsi="Times New Roman" w:eastAsia="宋体"/>
          <w:sz w:val="11"/>
          <w:szCs w:val="11"/>
          <w:lang w:val="en-US" w:eastAsia="zh-CN"/>
        </w:rPr>
        <w:t xml:space="preserve"> </w:t>
      </w:r>
      <w:r>
        <w:rPr>
          <w:rFonts w:hint="eastAsia" w:ascii="Times New Roman" w:hAnsi="Times New Roman" w:eastAsia="宋体"/>
          <w:szCs w:val="21"/>
          <w:lang w:val="en-US" w:eastAsia="zh-CN"/>
        </w:rPr>
        <w:t xml:space="preserve"> </w:t>
      </w:r>
      <w:r>
        <w:rPr>
          <w:rFonts w:hint="eastAsia" w:ascii="Times New Roman" w:hAnsi="Times New Roman" w:eastAsia="宋体"/>
          <w:szCs w:val="21"/>
        </w:rPr>
        <w:t>工</w:t>
      </w:r>
      <w:r>
        <w:rPr>
          <w:rFonts w:hint="eastAsia" w:ascii="Times New Roman" w:hAnsi="Times New Roman" w:eastAsia="宋体"/>
          <w:szCs w:val="21"/>
          <w:lang w:val="en-US" w:eastAsia="zh-CN"/>
        </w:rPr>
        <w:t>6</w:t>
      </w:r>
      <w:r>
        <w:rPr>
          <w:rFonts w:ascii="Times New Roman" w:hAnsi="Times New Roman" w:eastAsia="宋体"/>
          <w:szCs w:val="21"/>
        </w:rPr>
        <w:t xml:space="preserve">  </w:t>
      </w:r>
      <w:r>
        <w:rPr>
          <w:rFonts w:hint="eastAsia" w:ascii="Times New Roman" w:hAnsi="Times New Roman" w:eastAsia="宋体"/>
          <w:szCs w:val="21"/>
          <w:lang w:val="en-US" w:eastAsia="zh-CN"/>
        </w:rPr>
        <w:t>93</w:t>
      </w:r>
      <w:r>
        <w:rPr>
          <w:rFonts w:hint="eastAsia" w:ascii="Times New Roman" w:hAnsi="Times New Roman" w:eastAsia="宋体"/>
          <w:sz w:val="15"/>
          <w:szCs w:val="15"/>
          <w:lang w:val="en-US" w:eastAsia="zh-CN"/>
        </w:rPr>
        <w:t>.</w:t>
      </w:r>
      <w:r>
        <w:rPr>
          <w:rFonts w:hint="eastAsia" w:ascii="Times New Roman" w:hAnsi="Times New Roman" w:eastAsia="宋体"/>
          <w:szCs w:val="21"/>
          <w:lang w:val="en-US" w:eastAsia="zh-CN"/>
        </w:rPr>
        <w:t>6</w:t>
      </w:r>
      <w:r>
        <w:rPr>
          <w:rFonts w:ascii="Times New Roman" w:hAnsi="Times New Roman" w:eastAsia="宋体"/>
          <w:szCs w:val="21"/>
        </w:rPr>
        <w:t>%</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工7  92</w:t>
      </w:r>
      <w:r>
        <w:rPr>
          <w:rFonts w:hint="eastAsia" w:ascii="Times New Roman" w:hAnsi="Times New Roman" w:eastAsia="宋体"/>
          <w:sz w:val="11"/>
          <w:szCs w:val="11"/>
          <w:lang w:val="en-US" w:eastAsia="zh-CN"/>
        </w:rPr>
        <w:t>.</w:t>
      </w:r>
      <w:r>
        <w:rPr>
          <w:rFonts w:hint="eastAsia" w:ascii="Times New Roman" w:hAnsi="Times New Roman" w:eastAsia="宋体"/>
          <w:szCs w:val="21"/>
          <w:lang w:val="en-US" w:eastAsia="zh-CN"/>
        </w:rPr>
        <w:t>9%</w:t>
      </w:r>
      <w:r>
        <w:rPr>
          <w:rFonts w:hint="eastAsia" w:ascii="Times New Roman" w:hAnsi="Times New Roman" w:eastAsia="宋体"/>
          <w:szCs w:val="21"/>
        </w:rPr>
        <w:tab/>
      </w:r>
      <w:r>
        <w:rPr>
          <w:rFonts w:hint="eastAsia" w:ascii="Times New Roman" w:hAnsi="Times New Roman" w:eastAsia="宋体"/>
          <w:sz w:val="24"/>
          <w:szCs w:val="24"/>
        </w:rPr>
        <w:tab/>
      </w:r>
      <w:r>
        <w:rPr>
          <w:rFonts w:hint="eastAsia" w:ascii="Times New Roman" w:hAnsi="Times New Roman" w:eastAsia="宋体"/>
          <w:sz w:val="2"/>
          <w:szCs w:val="2"/>
          <w:lang w:val="en-US" w:eastAsia="zh-CN"/>
        </w:rPr>
        <w:t xml:space="preserve"> </w:t>
      </w:r>
      <w:r>
        <w:rPr>
          <w:rFonts w:hint="eastAsia" w:ascii="Times New Roman" w:hAnsi="Times New Roman" w:eastAsia="宋体"/>
          <w:szCs w:val="21"/>
          <w:lang w:val="en-US" w:eastAsia="zh-CN"/>
        </w:rPr>
        <w:t xml:space="preserve">工3  </w:t>
      </w:r>
      <w:r>
        <w:rPr>
          <w:rFonts w:hint="eastAsia" w:ascii="Times New Roman" w:hAnsi="Times New Roman" w:eastAsia="宋体"/>
          <w:sz w:val="8"/>
          <w:szCs w:val="8"/>
          <w:lang w:val="en-US" w:eastAsia="zh-CN"/>
        </w:rPr>
        <w:t xml:space="preserve"> </w:t>
      </w:r>
      <w:r>
        <w:rPr>
          <w:rFonts w:hint="eastAsia" w:ascii="Times New Roman" w:hAnsi="Times New Roman" w:eastAsia="宋体"/>
          <w:szCs w:val="21"/>
          <w:lang w:val="en-US" w:eastAsia="zh-CN"/>
        </w:rPr>
        <w:t>92%</w:t>
      </w:r>
    </w:p>
    <w:p>
      <w:pPr>
        <w:keepNext w:val="0"/>
        <w:keepLines w:val="0"/>
        <w:pageBreakBefore w:val="0"/>
        <w:widowControl w:val="0"/>
        <w:kinsoku/>
        <w:wordWrap/>
        <w:overflowPunct/>
        <w:topLinePunct w:val="0"/>
        <w:autoSpaceDE w:val="0"/>
        <w:autoSpaceDN w:val="0"/>
        <w:bidi w:val="0"/>
        <w:adjustRightInd/>
        <w:snapToGrid w:val="0"/>
        <w:spacing w:line="270" w:lineRule="exact"/>
        <w:ind w:left="155" w:firstLine="263"/>
        <w:textAlignment w:val="auto"/>
        <w:rPr>
          <w:rFonts w:hint="eastAsia" w:ascii="Times New Roman" w:hAnsi="Times New Roman" w:eastAsia="宋体"/>
          <w:szCs w:val="21"/>
        </w:rPr>
      </w:pPr>
      <w:r>
        <w:rPr>
          <w:rFonts w:ascii="Times New Roman" w:hAnsi="Times New Roman" w:eastAsia="宋体"/>
          <w:szCs w:val="21"/>
        </w:rPr>
        <w:t>1</w:t>
      </w:r>
      <w:r>
        <w:rPr>
          <w:rFonts w:hint="eastAsia" w:ascii="Times New Roman" w:hAnsi="Times New Roman" w:eastAsia="宋体"/>
          <w:szCs w:val="21"/>
          <w:lang w:val="en-US" w:eastAsia="zh-CN"/>
        </w:rPr>
        <w:t>8</w:t>
      </w:r>
      <w:r>
        <w:rPr>
          <w:rFonts w:ascii="Times New Roman" w:hAnsi="Times New Roman" w:eastAsia="宋体"/>
          <w:szCs w:val="21"/>
        </w:rPr>
        <w:t>级：</w:t>
      </w:r>
      <w:r>
        <w:rPr>
          <w:rFonts w:hint="eastAsia" w:ascii="Times New Roman" w:hAnsi="Times New Roman" w:eastAsia="宋体"/>
          <w:szCs w:val="21"/>
        </w:rPr>
        <w:tab/>
      </w:r>
      <w:r>
        <w:rPr>
          <w:rFonts w:ascii="Times New Roman" w:hAnsi="Times New Roman" w:eastAsia="宋体"/>
          <w:szCs w:val="21"/>
        </w:rPr>
        <w:t>工</w:t>
      </w:r>
      <w:r>
        <w:rPr>
          <w:rFonts w:hint="eastAsia" w:ascii="Times New Roman" w:hAnsi="Times New Roman" w:eastAsia="宋体"/>
          <w:szCs w:val="21"/>
          <w:lang w:val="en-US" w:eastAsia="zh-CN"/>
        </w:rPr>
        <w:t>1</w:t>
      </w:r>
      <w:r>
        <w:rPr>
          <w:rFonts w:ascii="Times New Roman" w:hAnsi="Times New Roman" w:eastAsia="宋体"/>
          <w:szCs w:val="21"/>
        </w:rPr>
        <w:t xml:space="preserve">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工2</w:t>
      </w:r>
      <w:r>
        <w:rPr>
          <w:rFonts w:ascii="Times New Roman" w:hAnsi="Times New Roman" w:eastAsia="宋体"/>
          <w:szCs w:val="21"/>
        </w:rPr>
        <w:t xml:space="preserve">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工3  100%</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 xml:space="preserve">工5  100%     </w:t>
      </w:r>
      <w:r>
        <w:rPr>
          <w:rFonts w:hint="eastAsia" w:ascii="Times New Roman" w:hAnsi="Times New Roman" w:eastAsia="宋体"/>
          <w:sz w:val="16"/>
          <w:szCs w:val="16"/>
          <w:lang w:val="en-US" w:eastAsia="zh-CN"/>
        </w:rPr>
        <w:t xml:space="preserve">  </w:t>
      </w:r>
      <w:r>
        <w:rPr>
          <w:rFonts w:hint="eastAsia" w:ascii="Times New Roman" w:hAnsi="Times New Roman" w:eastAsia="宋体"/>
          <w:szCs w:val="21"/>
          <w:lang w:val="en-US" w:eastAsia="zh-CN"/>
        </w:rPr>
        <w:t>工6</w:t>
      </w:r>
      <w:r>
        <w:rPr>
          <w:rFonts w:ascii="Times New Roman" w:hAnsi="Times New Roman" w:eastAsia="宋体"/>
          <w:szCs w:val="21"/>
        </w:rPr>
        <w:t xml:space="preserve">  </w:t>
      </w:r>
      <w:r>
        <w:rPr>
          <w:rFonts w:hint="eastAsia" w:ascii="Times New Roman" w:hAnsi="Times New Roman" w:eastAsia="宋体"/>
          <w:szCs w:val="21"/>
          <w:lang w:val="en-US" w:eastAsia="zh-CN"/>
        </w:rPr>
        <w:t>100</w:t>
      </w:r>
      <w:r>
        <w:rPr>
          <w:rFonts w:ascii="Times New Roman" w:hAnsi="Times New Roman" w:eastAsia="宋体"/>
          <w:szCs w:val="21"/>
        </w:rPr>
        <w:t>%</w:t>
      </w:r>
    </w:p>
    <w:p>
      <w:pPr>
        <w:keepNext w:val="0"/>
        <w:keepLines w:val="0"/>
        <w:pageBreakBefore w:val="0"/>
        <w:widowControl w:val="0"/>
        <w:kinsoku/>
        <w:wordWrap/>
        <w:overflowPunct/>
        <w:topLinePunct w:val="0"/>
        <w:autoSpaceDE w:val="0"/>
        <w:autoSpaceDN w:val="0"/>
        <w:bidi w:val="0"/>
        <w:adjustRightInd/>
        <w:snapToGrid w:val="0"/>
        <w:spacing w:line="270" w:lineRule="exact"/>
        <w:ind w:left="155" w:firstLine="1102" w:firstLineChars="525"/>
        <w:textAlignment w:val="auto"/>
        <w:rPr>
          <w:rFonts w:hint="eastAsia" w:ascii="Times New Roman" w:hAnsi="Times New Roman" w:eastAsia="宋体"/>
          <w:sz w:val="21"/>
          <w:szCs w:val="20"/>
          <w:lang w:val="en-US"/>
        </w:rPr>
      </w:pPr>
      <w:r>
        <w:rPr>
          <w:rFonts w:hint="eastAsia" w:ascii="Times New Roman" w:hAnsi="Times New Roman" w:eastAsia="宋体"/>
          <w:szCs w:val="21"/>
          <w:lang w:val="en-US" w:eastAsia="zh-CN"/>
        </w:rPr>
        <w:t>工7</w:t>
      </w:r>
      <w:r>
        <w:rPr>
          <w:rFonts w:ascii="Times New Roman" w:hAnsi="Times New Roman" w:eastAsia="宋体"/>
          <w:szCs w:val="21"/>
        </w:rPr>
        <w:t xml:space="preserve">  </w:t>
      </w:r>
      <w:r>
        <w:rPr>
          <w:rFonts w:hint="eastAsia" w:ascii="Times New Roman" w:hAnsi="Times New Roman" w:eastAsia="宋体"/>
          <w:szCs w:val="21"/>
          <w:lang w:val="en-US" w:eastAsia="zh-CN"/>
        </w:rPr>
        <w:t>100</w:t>
      </w:r>
      <w:r>
        <w:rPr>
          <w:rFonts w:ascii="Times New Roman" w:hAnsi="Times New Roman" w:eastAsia="宋体"/>
          <w:szCs w:val="21"/>
        </w:rPr>
        <w:t>%</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国2</w:t>
      </w:r>
      <w:r>
        <w:rPr>
          <w:rFonts w:ascii="Times New Roman" w:hAnsi="Times New Roman" w:eastAsia="宋体"/>
          <w:szCs w:val="21"/>
        </w:rPr>
        <w:t xml:space="preserve">  </w:t>
      </w:r>
      <w:r>
        <w:rPr>
          <w:rFonts w:hint="eastAsia" w:ascii="Times New Roman" w:hAnsi="Times New Roman" w:eastAsia="宋体"/>
          <w:szCs w:val="21"/>
          <w:lang w:val="en-US" w:eastAsia="zh-CN"/>
        </w:rPr>
        <w:t>100</w:t>
      </w:r>
      <w:r>
        <w:rPr>
          <w:rFonts w:ascii="Times New Roman" w:hAnsi="Times New Roman" w:eastAsia="宋体"/>
          <w:szCs w:val="21"/>
        </w:rPr>
        <w:t>%</w:t>
      </w:r>
      <w:r>
        <w:rPr>
          <w:rFonts w:hint="eastAsia" w:ascii="Times New Roman" w:hAnsi="Times New Roman" w:eastAsia="宋体"/>
          <w:szCs w:val="21"/>
          <w:lang w:val="en-US" w:eastAsia="zh-CN"/>
        </w:rPr>
        <w:t xml:space="preserve">     </w:t>
      </w:r>
      <w:r>
        <w:rPr>
          <w:rFonts w:hint="eastAsia" w:ascii="Times New Roman" w:hAnsi="Times New Roman" w:eastAsia="宋体"/>
          <w:sz w:val="11"/>
          <w:szCs w:val="11"/>
          <w:lang w:val="en-US" w:eastAsia="zh-CN"/>
        </w:rPr>
        <w:t xml:space="preserve"> </w:t>
      </w:r>
      <w:r>
        <w:rPr>
          <w:rFonts w:hint="eastAsia" w:ascii="Times New Roman" w:hAnsi="Times New Roman" w:eastAsia="宋体"/>
          <w:sz w:val="18"/>
          <w:szCs w:val="18"/>
          <w:lang w:val="en-US" w:eastAsia="zh-CN"/>
        </w:rPr>
        <w:t xml:space="preserve"> </w:t>
      </w:r>
      <w:r>
        <w:rPr>
          <w:rFonts w:hint="eastAsia" w:ascii="Times New Roman" w:hAnsi="Times New Roman" w:eastAsia="宋体"/>
          <w:szCs w:val="21"/>
          <w:lang w:val="en-US" w:eastAsia="zh-CN"/>
        </w:rPr>
        <w:t>工4</w:t>
      </w:r>
      <w:r>
        <w:rPr>
          <w:rFonts w:ascii="Times New Roman" w:hAnsi="Times New Roman" w:eastAsia="宋体"/>
          <w:szCs w:val="21"/>
        </w:rPr>
        <w:t xml:space="preserve">  </w:t>
      </w:r>
      <w:r>
        <w:rPr>
          <w:rFonts w:hint="eastAsia" w:ascii="Times New Roman" w:hAnsi="Times New Roman" w:eastAsia="宋体"/>
          <w:szCs w:val="21"/>
          <w:lang w:val="en-US" w:eastAsia="zh-CN"/>
        </w:rPr>
        <w:t>98</w:t>
      </w:r>
      <w:r>
        <w:rPr>
          <w:rFonts w:ascii="Times New Roman" w:hAnsi="Times New Roman" w:eastAsia="宋体"/>
          <w:szCs w:val="21"/>
        </w:rPr>
        <w:t>%</w:t>
      </w:r>
      <w:r>
        <w:rPr>
          <w:rFonts w:hint="eastAsia" w:ascii="Times New Roman" w:hAnsi="Times New Roman" w:eastAsia="宋体"/>
          <w:szCs w:val="21"/>
        </w:rPr>
        <w:tab/>
      </w:r>
      <w:r>
        <w:rPr>
          <w:rFonts w:hint="eastAsia" w:ascii="Times New Roman" w:hAnsi="Times New Roman" w:eastAsia="宋体"/>
          <w:szCs w:val="21"/>
        </w:rPr>
        <w:tab/>
      </w:r>
      <w:r>
        <w:rPr>
          <w:rFonts w:hint="eastAsia" w:ascii="Times New Roman" w:hAnsi="Times New Roman" w:eastAsia="宋体"/>
          <w:szCs w:val="21"/>
          <w:lang w:val="en-US" w:eastAsia="zh-CN"/>
        </w:rPr>
        <w:t>国1  96.4%</w:t>
      </w:r>
    </w:p>
    <w:p>
      <w:pPr>
        <w:keepNext w:val="0"/>
        <w:keepLines w:val="0"/>
        <w:pageBreakBefore w:val="0"/>
        <w:widowControl w:val="0"/>
        <w:numPr>
          <w:ilvl w:val="0"/>
          <w:numId w:val="6"/>
        </w:numPr>
        <w:kinsoku/>
        <w:wordWrap/>
        <w:overflowPunct/>
        <w:topLinePunct w:val="0"/>
        <w:bidi w:val="0"/>
        <w:adjustRightInd/>
        <w:snapToGrid/>
        <w:spacing w:line="270" w:lineRule="exact"/>
        <w:ind w:left="420" w:leftChars="0" w:hanging="420" w:firstLineChars="0"/>
        <w:textAlignment w:val="auto"/>
        <w:rPr>
          <w:rFonts w:ascii="Times New Roman" w:hAnsi="Times New Roman" w:eastAsia="宋体"/>
        </w:rPr>
      </w:pPr>
      <w:r>
        <w:rPr>
          <w:rFonts w:hint="eastAsia" w:ascii="Times New Roman" w:hAnsi="Times New Roman" w:eastAsia="宋体"/>
          <w:b/>
          <w:bCs/>
        </w:rPr>
        <w:t>纪保部</w:t>
      </w:r>
    </w:p>
    <w:p>
      <w:pPr>
        <w:pStyle w:val="16"/>
        <w:keepNext w:val="0"/>
        <w:keepLines w:val="0"/>
        <w:pageBreakBefore w:val="0"/>
        <w:widowControl w:val="0"/>
        <w:numPr>
          <w:ilvl w:val="0"/>
          <w:numId w:val="5"/>
        </w:numPr>
        <w:kinsoku/>
        <w:wordWrap/>
        <w:overflowPunct/>
        <w:topLinePunct w:val="0"/>
        <w:bidi w:val="0"/>
        <w:adjustRightInd/>
        <w:snapToGrid/>
        <w:spacing w:line="270" w:lineRule="exact"/>
        <w:ind w:firstLineChars="0"/>
        <w:jc w:val="both"/>
        <w:textAlignment w:val="auto"/>
        <w:rPr>
          <w:rFonts w:hint="eastAsia" w:ascii="Times New Roman" w:hAnsi="Times New Roman" w:eastAsia="宋体"/>
          <w:lang w:val="en-US" w:eastAsia="zh-CN"/>
        </w:rPr>
      </w:pPr>
      <w:r>
        <w:rPr>
          <w:rFonts w:hint="eastAsia" w:ascii="Times New Roman" w:hAnsi="Times New Roman" w:eastAsia="宋体"/>
          <w:lang w:val="en-US" w:eastAsia="zh-CN"/>
        </w:rPr>
        <w:t>上周各班点到率排序（由高到低）：</w:t>
      </w:r>
    </w:p>
    <w:p>
      <w:pPr>
        <w:keepNext w:val="0"/>
        <w:keepLines w:val="0"/>
        <w:pageBreakBefore w:val="0"/>
        <w:widowControl w:val="0"/>
        <w:kinsoku/>
        <w:wordWrap/>
        <w:overflowPunct/>
        <w:topLinePunct w:val="0"/>
        <w:bidi w:val="0"/>
        <w:adjustRightInd/>
        <w:snapToGrid/>
        <w:spacing w:line="270" w:lineRule="exact"/>
        <w:ind w:firstLine="420" w:firstLineChars="0"/>
        <w:jc w:val="left"/>
        <w:textAlignment w:val="auto"/>
        <w:rPr>
          <w:rFonts w:hint="eastAsia" w:ascii="Times New Roman" w:hAnsi="Times New Roman" w:eastAsia="宋体"/>
          <w:lang w:val="en-US" w:eastAsia="zh-CN"/>
        </w:rPr>
      </w:pPr>
      <w:r>
        <w:rPr>
          <w:rFonts w:hint="eastAsia" w:ascii="Times New Roman" w:hAnsi="Times New Roman" w:eastAsia="宋体"/>
          <w:lang w:val="en-US" w:eastAsia="zh-CN"/>
        </w:rPr>
        <w:t>16级：</w:t>
      </w:r>
      <w:r>
        <w:rPr>
          <w:rFonts w:hint="eastAsia" w:ascii="Times New Roman" w:hAnsi="Times New Roman"/>
          <w:lang w:val="en-US" w:eastAsia="zh-CN"/>
        </w:rPr>
        <w:tab/>
      </w:r>
      <w:r>
        <w:rPr>
          <w:rFonts w:hint="eastAsia" w:ascii="Times New Roman" w:hAnsi="Times New Roman"/>
          <w:sz w:val="10"/>
          <w:szCs w:val="13"/>
          <w:lang w:val="en-US" w:eastAsia="zh-CN"/>
        </w:rPr>
        <w:t xml:space="preserve"> </w:t>
      </w:r>
      <w:r>
        <w:rPr>
          <w:rFonts w:hint="eastAsia" w:ascii="Times New Roman" w:hAnsi="Times New Roman" w:eastAsia="宋体"/>
          <w:lang w:val="en-US" w:eastAsia="zh-CN"/>
        </w:rPr>
        <w:t>国营</w:t>
      </w:r>
      <w:r>
        <w:rPr>
          <w:rFonts w:hint="eastAsia" w:ascii="Times New Roman" w:hAnsi="Times New Roman"/>
          <w:lang w:val="en-US" w:eastAsia="zh-CN"/>
        </w:rPr>
        <w:t xml:space="preserve"> </w:t>
      </w:r>
      <w:r>
        <w:rPr>
          <w:rFonts w:hint="eastAsia" w:ascii="Times New Roman" w:hAnsi="Times New Roman"/>
          <w:sz w:val="6"/>
          <w:szCs w:val="10"/>
          <w:lang w:val="en-US" w:eastAsia="zh-CN"/>
        </w:rPr>
        <w:t xml:space="preserve"> </w:t>
      </w:r>
      <w:r>
        <w:rPr>
          <w:rFonts w:hint="eastAsia" w:ascii="Times New Roman" w:hAnsi="Times New Roman" w:eastAsia="宋体"/>
          <w:lang w:val="en-US" w:eastAsia="zh-CN"/>
        </w:rPr>
        <w:t>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工1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工5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工4  99.1%</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工2  98.7%</w:t>
      </w:r>
    </w:p>
    <w:p>
      <w:pPr>
        <w:keepNext w:val="0"/>
        <w:keepLines w:val="0"/>
        <w:pageBreakBefore w:val="0"/>
        <w:widowControl w:val="0"/>
        <w:kinsoku/>
        <w:wordWrap/>
        <w:overflowPunct/>
        <w:topLinePunct w:val="0"/>
        <w:bidi w:val="0"/>
        <w:adjustRightInd/>
        <w:snapToGrid/>
        <w:spacing w:line="270" w:lineRule="exact"/>
        <w:ind w:left="840" w:leftChars="0" w:firstLine="420" w:firstLineChars="0"/>
        <w:jc w:val="left"/>
        <w:textAlignment w:val="auto"/>
        <w:rPr>
          <w:rFonts w:hint="eastAsia" w:ascii="Times New Roman" w:hAnsi="Times New Roman" w:eastAsia="宋体"/>
          <w:szCs w:val="21"/>
          <w:lang w:val="en-US" w:eastAsia="zh-CN"/>
        </w:rPr>
      </w:pPr>
      <w:r>
        <w:rPr>
          <w:rFonts w:hint="eastAsia" w:ascii="Times New Roman" w:hAnsi="Times New Roman" w:eastAsia="宋体"/>
          <w:lang w:val="en-US" w:eastAsia="zh-CN"/>
        </w:rPr>
        <w:t>工3  97.1%</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 xml:space="preserve">创业 </w:t>
      </w:r>
      <w:r>
        <w:rPr>
          <w:rFonts w:hint="eastAsia" w:ascii="Times New Roman" w:hAnsi="Times New Roman" w:eastAsia="宋体"/>
          <w:sz w:val="11"/>
          <w:szCs w:val="15"/>
          <w:lang w:val="en-US" w:eastAsia="zh-CN"/>
        </w:rPr>
        <w:t xml:space="preserve"> </w:t>
      </w:r>
      <w:r>
        <w:rPr>
          <w:rFonts w:hint="eastAsia" w:ascii="Times New Roman" w:hAnsi="Times New Roman" w:eastAsia="宋体"/>
          <w:lang w:val="en-US" w:eastAsia="zh-CN"/>
        </w:rPr>
        <w:t>92.4%</w:t>
      </w:r>
    </w:p>
    <w:p>
      <w:pPr>
        <w:keepNext w:val="0"/>
        <w:keepLines w:val="0"/>
        <w:pageBreakBefore w:val="0"/>
        <w:widowControl w:val="0"/>
        <w:kinsoku/>
        <w:wordWrap/>
        <w:overflowPunct/>
        <w:topLinePunct w:val="0"/>
        <w:bidi w:val="0"/>
        <w:adjustRightInd/>
        <w:snapToGrid/>
        <w:spacing w:line="270" w:lineRule="exact"/>
        <w:ind w:firstLine="420" w:firstLineChars="0"/>
        <w:jc w:val="left"/>
        <w:textAlignment w:val="auto"/>
        <w:rPr>
          <w:rFonts w:hint="eastAsia" w:ascii="Times New Roman" w:hAnsi="Times New Roman" w:eastAsia="宋体"/>
          <w:lang w:val="en-US" w:eastAsia="zh-CN"/>
        </w:rPr>
      </w:pPr>
      <w:r>
        <w:rPr>
          <w:rFonts w:hint="eastAsia" w:ascii="Times New Roman" w:hAnsi="Times New Roman" w:eastAsia="宋体"/>
        </w:rPr>
        <w:t>17级：</w:t>
      </w:r>
      <w:r>
        <w:rPr>
          <w:rFonts w:hint="eastAsia" w:ascii="Times New Roman" w:hAnsi="Times New Roman" w:eastAsia="宋体"/>
          <w:lang w:val="en-US" w:eastAsia="zh-CN"/>
        </w:rPr>
        <w:tab/>
      </w:r>
      <w:r>
        <w:rPr>
          <w:rFonts w:hint="eastAsia" w:ascii="Times New Roman" w:hAnsi="Times New Roman" w:eastAsia="宋体"/>
          <w:lang w:val="en-US" w:eastAsia="zh-CN"/>
        </w:rPr>
        <w:t>国1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工1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工2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工5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工6  100%</w:t>
      </w:r>
    </w:p>
    <w:p>
      <w:pPr>
        <w:keepNext w:val="0"/>
        <w:keepLines w:val="0"/>
        <w:pageBreakBefore w:val="0"/>
        <w:widowControl w:val="0"/>
        <w:kinsoku/>
        <w:wordWrap/>
        <w:overflowPunct/>
        <w:topLinePunct w:val="0"/>
        <w:bidi w:val="0"/>
        <w:adjustRightInd/>
        <w:snapToGrid/>
        <w:spacing w:line="270" w:lineRule="exact"/>
        <w:ind w:left="840" w:leftChars="0" w:firstLine="420" w:firstLineChars="0"/>
        <w:jc w:val="left"/>
        <w:textAlignment w:val="auto"/>
        <w:rPr>
          <w:rFonts w:hint="eastAsia" w:ascii="Times New Roman" w:hAnsi="Times New Roman" w:eastAsia="宋体"/>
          <w:lang w:val="en-US" w:eastAsia="zh-CN"/>
        </w:rPr>
      </w:pPr>
      <w:r>
        <w:rPr>
          <w:rFonts w:hint="eastAsia" w:ascii="Times New Roman" w:hAnsi="Times New Roman" w:eastAsia="宋体"/>
          <w:lang w:val="en-US" w:eastAsia="zh-CN"/>
        </w:rPr>
        <w:t>国2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 xml:space="preserve">工4  99.4%  </w:t>
      </w:r>
      <w:r>
        <w:rPr>
          <w:rFonts w:hint="eastAsia" w:ascii="Times New Roman" w:hAnsi="Times New Roman"/>
          <w:lang w:val="en-US" w:eastAsia="zh-CN"/>
        </w:rPr>
        <w:tab/>
      </w:r>
      <w:r>
        <w:rPr>
          <w:rFonts w:hint="eastAsia" w:ascii="Times New Roman" w:hAnsi="Times New Roman" w:eastAsia="宋体"/>
          <w:lang w:val="en-US" w:eastAsia="zh-CN"/>
        </w:rPr>
        <w:t>工3  99.3%</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工7  98.1%</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 xml:space="preserve">创业 </w:t>
      </w:r>
      <w:r>
        <w:rPr>
          <w:rFonts w:hint="eastAsia" w:ascii="Times New Roman" w:hAnsi="Times New Roman" w:eastAsia="宋体"/>
          <w:sz w:val="13"/>
          <w:szCs w:val="16"/>
          <w:lang w:val="en-US" w:eastAsia="zh-CN"/>
        </w:rPr>
        <w:t xml:space="preserve"> </w:t>
      </w:r>
      <w:r>
        <w:rPr>
          <w:rFonts w:hint="eastAsia" w:ascii="Times New Roman" w:hAnsi="Times New Roman" w:eastAsia="宋体"/>
          <w:lang w:val="en-US" w:eastAsia="zh-CN"/>
        </w:rPr>
        <w:t>95.6%</w:t>
      </w:r>
    </w:p>
    <w:p>
      <w:pPr>
        <w:keepNext w:val="0"/>
        <w:keepLines w:val="0"/>
        <w:pageBreakBefore w:val="0"/>
        <w:widowControl w:val="0"/>
        <w:kinsoku/>
        <w:wordWrap/>
        <w:overflowPunct/>
        <w:topLinePunct w:val="0"/>
        <w:bidi w:val="0"/>
        <w:adjustRightInd/>
        <w:snapToGrid/>
        <w:spacing w:line="270" w:lineRule="exact"/>
        <w:ind w:firstLine="420" w:firstLineChars="0"/>
        <w:jc w:val="left"/>
        <w:textAlignment w:val="auto"/>
        <w:rPr>
          <w:rFonts w:hint="eastAsia" w:ascii="Times New Roman" w:hAnsi="Times New Roman" w:eastAsia="宋体"/>
          <w:lang w:val="en-US" w:eastAsia="zh-CN"/>
        </w:rPr>
      </w:pPr>
      <w:r>
        <w:rPr>
          <w:rFonts w:hint="eastAsia" w:ascii="Times New Roman" w:hAnsi="Times New Roman" w:eastAsia="宋体"/>
          <w:lang w:val="en-US" w:eastAsia="zh-CN"/>
        </w:rPr>
        <w:t>18级：</w:t>
      </w:r>
      <w:r>
        <w:rPr>
          <w:rFonts w:hint="eastAsia" w:ascii="Times New Roman" w:hAnsi="Times New Roman"/>
          <w:lang w:val="en-US" w:eastAsia="zh-CN"/>
        </w:rPr>
        <w:tab/>
      </w:r>
      <w:r>
        <w:rPr>
          <w:rFonts w:hint="eastAsia" w:ascii="Times New Roman" w:hAnsi="Times New Roman" w:eastAsia="宋体"/>
          <w:lang w:val="en-US" w:eastAsia="zh-CN"/>
        </w:rPr>
        <w:t>工1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工2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工3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工4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国1  100%</w:t>
      </w:r>
    </w:p>
    <w:p>
      <w:pPr>
        <w:keepNext w:val="0"/>
        <w:keepLines w:val="0"/>
        <w:pageBreakBefore w:val="0"/>
        <w:widowControl w:val="0"/>
        <w:kinsoku/>
        <w:wordWrap/>
        <w:overflowPunct/>
        <w:topLinePunct w:val="0"/>
        <w:bidi w:val="0"/>
        <w:adjustRightInd/>
        <w:snapToGrid/>
        <w:spacing w:line="270" w:lineRule="exact"/>
        <w:ind w:left="840" w:leftChars="0" w:firstLine="420" w:firstLineChars="0"/>
        <w:jc w:val="left"/>
        <w:textAlignment w:val="auto"/>
        <w:rPr>
          <w:rFonts w:hint="eastAsia" w:ascii="Times New Roman" w:hAnsi="Times New Roman" w:eastAsia="宋体"/>
          <w:lang w:val="en-US" w:eastAsia="zh-CN"/>
        </w:rPr>
      </w:pPr>
      <w:r>
        <w:rPr>
          <w:rFonts w:hint="eastAsia" w:ascii="Times New Roman" w:hAnsi="Times New Roman" w:eastAsia="宋体"/>
          <w:lang w:val="en-US" w:eastAsia="zh-CN"/>
        </w:rPr>
        <w:t>国2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工7  100%</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工6  98.4%</w:t>
      </w:r>
      <w:r>
        <w:rPr>
          <w:rFonts w:hint="eastAsia" w:ascii="Times New Roman" w:hAnsi="Times New Roman"/>
          <w:lang w:val="en-US" w:eastAsia="zh-CN"/>
        </w:rPr>
        <w:tab/>
      </w:r>
      <w:r>
        <w:rPr>
          <w:rFonts w:hint="eastAsia" w:ascii="Times New Roman" w:hAnsi="Times New Roman"/>
          <w:lang w:val="en-US" w:eastAsia="zh-CN"/>
        </w:rPr>
        <w:tab/>
      </w:r>
      <w:r>
        <w:rPr>
          <w:rFonts w:hint="eastAsia" w:ascii="Times New Roman" w:hAnsi="Times New Roman" w:eastAsia="宋体"/>
          <w:lang w:val="en-US" w:eastAsia="zh-CN"/>
        </w:rPr>
        <w:t>工5</w:t>
      </w:r>
      <w:r>
        <w:rPr>
          <w:rFonts w:hint="eastAsia" w:ascii="Times New Roman" w:hAnsi="Times New Roman"/>
          <w:lang w:val="en-US" w:eastAsia="zh-CN"/>
        </w:rPr>
        <w:t xml:space="preserve">  </w:t>
      </w:r>
      <w:r>
        <w:rPr>
          <w:rFonts w:hint="eastAsia" w:ascii="Times New Roman" w:hAnsi="Times New Roman" w:eastAsia="宋体"/>
          <w:sz w:val="2"/>
          <w:szCs w:val="6"/>
          <w:lang w:val="en-US" w:eastAsia="zh-CN"/>
        </w:rPr>
        <w:t xml:space="preserve"> </w:t>
      </w:r>
      <w:r>
        <w:rPr>
          <w:rFonts w:hint="eastAsia" w:ascii="Times New Roman" w:hAnsi="Times New Roman" w:eastAsia="宋体"/>
          <w:lang w:val="en-US" w:eastAsia="zh-CN"/>
        </w:rPr>
        <w:t>98.1%</w:t>
      </w:r>
    </w:p>
    <w:p>
      <w:pPr>
        <w:keepNext w:val="0"/>
        <w:keepLines w:val="0"/>
        <w:pageBreakBefore w:val="0"/>
        <w:widowControl w:val="0"/>
        <w:numPr>
          <w:ilvl w:val="0"/>
          <w:numId w:val="7"/>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b/>
          <w:color w:val="000000"/>
          <w:sz w:val="21"/>
          <w:szCs w:val="21"/>
        </w:rPr>
        <w:t>生活部</w:t>
      </w:r>
    </w:p>
    <w:p>
      <w:pPr>
        <w:keepNext w:val="0"/>
        <w:keepLines w:val="0"/>
        <w:pageBreakBefore w:val="0"/>
        <w:widowControl w:val="0"/>
        <w:numPr>
          <w:ilvl w:val="0"/>
          <w:numId w:val="8"/>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cs="宋体"/>
          <w:b/>
          <w:bCs/>
          <w:sz w:val="21"/>
          <w:szCs w:val="24"/>
          <w:lang w:val="en-US" w:eastAsia="zh-CN"/>
        </w:rPr>
        <w:t>卫生表扬寝室：</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firstLine="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3#225（</w:t>
      </w:r>
      <w:r>
        <w:rPr>
          <w:rFonts w:hint="eastAsia" w:ascii="Times New Roman" w:hAnsi="Times New Roman" w:eastAsia="宋体" w:cs="宋体"/>
          <w:sz w:val="21"/>
          <w:szCs w:val="24"/>
          <w:lang w:val="en-US" w:eastAsia="zh-CN"/>
        </w:rPr>
        <w:t>17工2</w:t>
      </w:r>
      <w:r>
        <w:rPr>
          <w:rFonts w:hint="default" w:ascii="Times New Roman" w:hAnsi="Times New Roman" w:eastAsia="宋体" w:cs="宋体"/>
          <w:sz w:val="21"/>
          <w:szCs w:val="24"/>
          <w:lang w:val="en-US" w:eastAsia="zh-CN"/>
        </w:rPr>
        <w:t>）</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3#418（18工7）</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3#423（18工2）</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3#427（18工2）</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3#511（18工3）</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firstLine="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3#522（18工2）</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3#610（18工5）</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3#617（18工5）</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7#109（17工7）</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7#112（17工3）</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firstLine="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7#209（18国1）</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7#310（16工1）</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7#415（18工6）</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7#416（18工6</w:t>
      </w:r>
      <w:r>
        <w:rPr>
          <w:rFonts w:hint="eastAsia" w:ascii="Times New Roman" w:hAnsi="Times New Roman" w:eastAsia="宋体" w:cs="宋体"/>
          <w:sz w:val="21"/>
          <w:szCs w:val="24"/>
          <w:lang w:val="en-US" w:eastAsia="zh-CN"/>
        </w:rPr>
        <w:t>）</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7#510（18工5）</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firstLine="420" w:firstLineChars="0"/>
        <w:jc w:val="both"/>
        <w:textAlignment w:val="auto"/>
        <w:outlineLvl w:val="9"/>
        <w:rPr>
          <w:rFonts w:hint="eastAsia"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7#513（18工5）</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7#514（18工5）</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8#607（16工3）</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8#624（16工5）</w:t>
      </w:r>
      <w:r>
        <w:rPr>
          <w:rFonts w:hint="eastAsia" w:ascii="Times New Roman" w:hAnsi="Times New Roman" w:cs="宋体"/>
          <w:sz w:val="21"/>
          <w:szCs w:val="24"/>
          <w:lang w:val="en-US" w:eastAsia="zh-CN"/>
        </w:rPr>
        <w:tab/>
      </w:r>
      <w:r>
        <w:rPr>
          <w:rFonts w:hint="eastAsia" w:ascii="Times New Roman" w:hAnsi="Times New Roman" w:cs="宋体"/>
          <w:sz w:val="21"/>
          <w:szCs w:val="24"/>
          <w:lang w:val="en-US" w:eastAsia="zh-CN"/>
        </w:rPr>
        <w:tab/>
      </w:r>
      <w:r>
        <w:rPr>
          <w:rFonts w:hint="default" w:ascii="Times New Roman" w:hAnsi="Times New Roman" w:eastAsia="宋体" w:cs="宋体"/>
          <w:sz w:val="21"/>
          <w:szCs w:val="24"/>
          <w:lang w:val="en-US" w:eastAsia="zh-CN"/>
        </w:rPr>
        <w:t>8#627（16工5）</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b/>
          <w:bCs/>
          <w:sz w:val="21"/>
          <w:szCs w:val="24"/>
          <w:lang w:val="en-US" w:eastAsia="zh-CN"/>
        </w:rPr>
      </w:pPr>
      <w:r>
        <w:rPr>
          <w:rFonts w:hint="eastAsia" w:ascii="Times New Roman" w:hAnsi="Times New Roman" w:eastAsia="宋体" w:cs="宋体"/>
          <w:b/>
          <w:bCs/>
          <w:sz w:val="21"/>
          <w:szCs w:val="24"/>
          <w:lang w:val="en-US" w:eastAsia="zh-CN"/>
        </w:rPr>
        <w:t>卫生批评寝室：</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firstLine="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7#106（17国1</w:t>
      </w:r>
      <w:r>
        <w:rPr>
          <w:rFonts w:hint="eastAsia" w:ascii="Times New Roman" w:hAnsi="Times New Roman" w:eastAsia="宋体" w:cs="宋体"/>
          <w:sz w:val="21"/>
          <w:szCs w:val="24"/>
          <w:lang w:val="en-US" w:eastAsia="zh-CN"/>
        </w:rPr>
        <w:t>钟文德、习</w:t>
      </w:r>
      <w:r>
        <w:rPr>
          <w:rFonts w:hint="eastAsia" w:ascii="Times New Roman" w:hAnsi="Times New Roman" w:cs="宋体"/>
          <w:sz w:val="21"/>
          <w:szCs w:val="24"/>
          <w:lang w:val="en-US" w:eastAsia="zh-CN"/>
        </w:rPr>
        <w:t xml:space="preserve">  </w:t>
      </w:r>
      <w:r>
        <w:rPr>
          <w:rFonts w:hint="eastAsia" w:ascii="Times New Roman" w:hAnsi="Times New Roman" w:eastAsia="宋体" w:cs="宋体"/>
          <w:sz w:val="21"/>
          <w:szCs w:val="24"/>
          <w:lang w:val="en-US" w:eastAsia="zh-CN"/>
        </w:rPr>
        <w:t>望、廖新莆、王</w:t>
      </w:r>
      <w:r>
        <w:rPr>
          <w:rFonts w:hint="eastAsia" w:ascii="Times New Roman" w:hAnsi="Times New Roman" w:cs="宋体"/>
          <w:sz w:val="21"/>
          <w:szCs w:val="24"/>
          <w:lang w:val="en-US" w:eastAsia="zh-CN"/>
        </w:rPr>
        <w:t xml:space="preserve">  </w:t>
      </w:r>
      <w:r>
        <w:rPr>
          <w:rFonts w:hint="eastAsia" w:ascii="Times New Roman" w:hAnsi="Times New Roman" w:eastAsia="宋体" w:cs="宋体"/>
          <w:sz w:val="21"/>
          <w:szCs w:val="24"/>
          <w:lang w:val="en-US" w:eastAsia="zh-CN"/>
        </w:rPr>
        <w:t>杨</w:t>
      </w:r>
      <w:r>
        <w:rPr>
          <w:rFonts w:hint="default" w:ascii="Times New Roman" w:hAnsi="Times New Roman" w:eastAsia="宋体" w:cs="宋体"/>
          <w:sz w:val="21"/>
          <w:szCs w:val="24"/>
          <w:lang w:val="en-US"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b/>
          <w:bCs/>
          <w:sz w:val="21"/>
          <w:szCs w:val="24"/>
          <w:lang w:val="en-US" w:eastAsia="zh-CN"/>
        </w:rPr>
      </w:pPr>
      <w:r>
        <w:rPr>
          <w:rFonts w:hint="eastAsia" w:ascii="Times New Roman" w:hAnsi="Times New Roman" w:eastAsia="宋体" w:cs="宋体"/>
          <w:b/>
          <w:bCs/>
          <w:sz w:val="21"/>
          <w:szCs w:val="24"/>
          <w:lang w:val="en-US" w:eastAsia="zh-CN"/>
        </w:rPr>
        <w:t>体育部</w:t>
      </w:r>
    </w:p>
    <w:p>
      <w:pPr>
        <w:keepNext w:val="0"/>
        <w:keepLines w:val="0"/>
        <w:pageBreakBefore w:val="0"/>
        <w:widowControl w:val="0"/>
        <w:numPr>
          <w:ilvl w:val="0"/>
          <w:numId w:val="2"/>
        </w:numPr>
        <w:kinsoku/>
        <w:wordWrap/>
        <w:overflowPunct/>
        <w:topLinePunct w:val="0"/>
        <w:bidi w:val="0"/>
        <w:adjustRightInd/>
        <w:snapToGrid/>
        <w:spacing w:line="270" w:lineRule="exact"/>
        <w:jc w:val="both"/>
        <w:textAlignment w:val="auto"/>
        <w:rPr>
          <w:rFonts w:hint="eastAsia" w:ascii="Times New Roman" w:hAnsi="Times New Roman"/>
          <w:szCs w:val="21"/>
          <w:lang w:val="en-US" w:eastAsia="zh-CN"/>
        </w:rPr>
      </w:pPr>
      <w:r>
        <w:rPr>
          <w:rFonts w:hint="eastAsia" w:ascii="Times New Roman" w:hAnsi="Times New Roman"/>
          <w:szCs w:val="21"/>
          <w:lang w:val="en-US" w:eastAsia="zh-CN"/>
        </w:rPr>
        <w:t>建院四十周年系列活动之“工商杯”篮球赛：截止3月16日（上周六）“工商杯”篮球赛小组赛已全部结束。3月18日、19日（本周一、周二）进行男篮十六进八淘汰赛，3月20日、21日（本周三、周四）进行女篮八进四淘汰赛。淘汰赛中比赛强度有所增加，请同学们务必注意：安全第一！</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2019年</w:t>
      </w:r>
      <w:r>
        <w:rPr>
          <w:rFonts w:hint="eastAsia" w:ascii="Times New Roman" w:hAnsi="Times New Roman"/>
          <w:szCs w:val="21"/>
          <w:lang w:val="en-US" w:eastAsia="zh-CN"/>
        </w:rPr>
        <w:t>“工商杯”</w:t>
      </w:r>
      <w:r>
        <w:rPr>
          <w:rFonts w:hint="default" w:ascii="Times New Roman" w:hAnsi="Times New Roman" w:eastAsia="宋体" w:cs="宋体"/>
          <w:sz w:val="21"/>
          <w:szCs w:val="24"/>
          <w:lang w:val="en-US" w:eastAsia="zh-CN"/>
        </w:rPr>
        <w:t>羽毛球赛</w:t>
      </w:r>
      <w:r>
        <w:rPr>
          <w:rFonts w:hint="eastAsia" w:ascii="Times New Roman" w:hAnsi="Times New Roman" w:eastAsia="宋体" w:cs="宋体"/>
          <w:sz w:val="21"/>
          <w:szCs w:val="24"/>
          <w:lang w:val="en-US" w:eastAsia="zh-CN"/>
        </w:rPr>
        <w:t>：经过层层选拔，“工商杯”羽毛球赛个人赛和团体赛四强全部出炉。希望闯进四强的个人和团体在接下来的半决赛和决赛中继续出色发挥，再创佳绩！其中决赛时间暂定于3月24日（本周日），届时欢迎同学们亲临现场观赛。</w:t>
      </w:r>
    </w:p>
    <w:p>
      <w:pPr>
        <w:keepNext w:val="0"/>
        <w:keepLines w:val="0"/>
        <w:pageBreakBefore w:val="0"/>
        <w:widowControl w:val="0"/>
        <w:numPr>
          <w:ilvl w:val="0"/>
          <w:numId w:val="10"/>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b/>
          <w:color w:val="000000"/>
          <w:sz w:val="21"/>
          <w:szCs w:val="21"/>
          <w:lang w:val="en-US" w:eastAsia="zh-CN"/>
        </w:rPr>
      </w:pPr>
      <w:r>
        <w:rPr>
          <w:rFonts w:hint="eastAsia" w:ascii="Times New Roman" w:hAnsi="Times New Roman"/>
          <w:b/>
          <w:color w:val="000000"/>
          <w:sz w:val="21"/>
          <w:szCs w:val="21"/>
          <w:lang w:val="en-US" w:eastAsia="zh-CN"/>
        </w:rPr>
        <w:t>学术</w:t>
      </w:r>
      <w:r>
        <w:rPr>
          <w:rFonts w:hint="eastAsia" w:ascii="Times New Roman" w:hAnsi="Times New Roman" w:eastAsia="宋体"/>
          <w:b/>
          <w:color w:val="000000"/>
          <w:sz w:val="21"/>
          <w:szCs w:val="21"/>
          <w:lang w:val="en-US" w:eastAsia="zh-CN"/>
        </w:rPr>
        <w:t>部</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2019华为销售精英挑战赛现面向全日制在校大学生展开报名，本次比赛分为区域海选（个人参赛）、区域决赛（团队参赛）、全球总决赛（团队参赛）三级赛事，相关内容已于上周上传至班支群。请有意向参赛的同学于3月29日（下周五）前填写《“2019华为销售精英挑战赛”报名汇总表》，以班级为单位发送至学术部公邮（861810777@qq.com）。并于4月1日（下周日）前关注大赛微信公众号</w:t>
      </w:r>
      <w:r>
        <w:rPr>
          <w:rFonts w:hint="eastAsia" w:ascii="Times New Roman" w:hAnsi="Times New Roman" w:cs="宋体"/>
          <w:sz w:val="21"/>
          <w:szCs w:val="24"/>
          <w:lang w:val="en-US" w:eastAsia="zh-CN"/>
        </w:rPr>
        <w:t>“华为市场校园招聘”</w:t>
      </w:r>
      <w:r>
        <w:rPr>
          <w:rFonts w:hint="eastAsia" w:ascii="Times New Roman" w:hAnsi="Times New Roman" w:eastAsia="宋体" w:cs="宋体"/>
          <w:sz w:val="21"/>
          <w:szCs w:val="24"/>
          <w:lang w:val="en-US" w:eastAsia="zh-CN"/>
        </w:rPr>
        <w:t>，在线填写报名表，将准备参赛作品发送至大赛公邮</w:t>
      </w:r>
      <w:r>
        <w:rPr>
          <w:rFonts w:hint="eastAsia" w:ascii="Times New Roman" w:hAnsi="Times New Roman" w:cs="宋体"/>
          <w:sz w:val="21"/>
          <w:szCs w:val="24"/>
          <w:lang w:val="en-US" w:eastAsia="zh-CN"/>
        </w:rPr>
        <w:t>（</w:t>
      </w:r>
      <w:r>
        <w:rPr>
          <w:rFonts w:hint="eastAsia" w:ascii="Times New Roman" w:hAnsi="Times New Roman" w:eastAsia="宋体" w:cs="宋体"/>
          <w:sz w:val="21"/>
          <w:szCs w:val="24"/>
          <w:lang w:val="en-US" w:eastAsia="zh-CN"/>
        </w:rPr>
        <w:t>topsales2019@huawei.com</w:t>
      </w:r>
      <w:r>
        <w:rPr>
          <w:rFonts w:hint="eastAsia" w:ascii="Times New Roman" w:hAnsi="Times New Roman" w:cs="宋体"/>
          <w:sz w:val="21"/>
          <w:szCs w:val="24"/>
          <w:lang w:val="en-US" w:eastAsia="zh-CN"/>
        </w:rPr>
        <w:t>）</w:t>
      </w:r>
      <w:r>
        <w:rPr>
          <w:rFonts w:hint="eastAsia" w:ascii="Times New Roman" w:hAnsi="Times New Roman" w:eastAsia="宋体" w:cs="宋体"/>
          <w:sz w:val="21"/>
          <w:szCs w:val="24"/>
          <w:lang w:val="en-US" w:eastAsia="zh-CN"/>
        </w:rPr>
        <w:t>，报名成功后等待海选结果通知。在此提前预祝参赛同学取得佳绩！</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cs="宋体"/>
          <w:sz w:val="21"/>
          <w:szCs w:val="24"/>
          <w:lang w:val="en-US" w:eastAsia="zh-CN"/>
        </w:rPr>
        <w:t>第</w:t>
      </w:r>
      <w:r>
        <w:rPr>
          <w:rFonts w:hint="eastAsia" w:ascii="Times New Roman" w:hAnsi="Times New Roman" w:eastAsia="宋体" w:cs="宋体"/>
          <w:sz w:val="21"/>
          <w:szCs w:val="24"/>
          <w:lang w:val="en-US" w:eastAsia="zh-CN"/>
        </w:rPr>
        <w:t>十六届“挑战杯”全国大学生课外学术科技作品竞赛会徽、吉祥物征集工作正在进行中，相关文件已于上传至班支群。请各位参与同学于3月29日（下周五）晚19</w:t>
      </w:r>
      <w:r>
        <w:rPr>
          <w:rFonts w:hint="eastAsia" w:ascii="Times New Roman" w:hAnsi="Times New Roman" w:cs="宋体"/>
          <w:sz w:val="21"/>
          <w:szCs w:val="24"/>
          <w:lang w:val="en-US" w:eastAsia="zh-CN"/>
        </w:rPr>
        <w:t>：</w:t>
      </w:r>
      <w:r>
        <w:rPr>
          <w:rFonts w:hint="eastAsia" w:ascii="Times New Roman" w:hAnsi="Times New Roman" w:eastAsia="宋体" w:cs="宋体"/>
          <w:sz w:val="21"/>
          <w:szCs w:val="24"/>
          <w:lang w:val="en-US" w:eastAsia="zh-CN"/>
        </w:rPr>
        <w:t>30</w:t>
      </w:r>
      <w:r>
        <w:rPr>
          <w:rFonts w:hint="eastAsia" w:ascii="宋体" w:hAnsi="宋体" w:eastAsia="宋体" w:cs="宋体"/>
          <w:sz w:val="21"/>
          <w:szCs w:val="24"/>
          <w:lang w:val="en-US" w:eastAsia="zh-CN"/>
        </w:rPr>
        <w:t>-</w:t>
      </w:r>
      <w:r>
        <w:rPr>
          <w:rFonts w:hint="eastAsia" w:ascii="Times New Roman" w:hAnsi="Times New Roman" w:eastAsia="宋体" w:cs="宋体"/>
          <w:sz w:val="21"/>
          <w:szCs w:val="24"/>
          <w:lang w:val="en-US" w:eastAsia="zh-CN"/>
        </w:rPr>
        <w:t>21</w:t>
      </w:r>
      <w:r>
        <w:rPr>
          <w:rFonts w:hint="eastAsia" w:ascii="Times New Roman" w:hAnsi="Times New Roman" w:cs="宋体"/>
          <w:sz w:val="21"/>
          <w:szCs w:val="24"/>
          <w:lang w:val="en-US" w:eastAsia="zh-CN"/>
        </w:rPr>
        <w:t>：</w:t>
      </w:r>
      <w:r>
        <w:rPr>
          <w:rFonts w:hint="eastAsia" w:ascii="Times New Roman" w:hAnsi="Times New Roman" w:eastAsia="宋体" w:cs="宋体"/>
          <w:sz w:val="21"/>
          <w:szCs w:val="24"/>
          <w:lang w:val="en-US" w:eastAsia="zh-CN"/>
        </w:rPr>
        <w:t>00将纸质材料交至三栋大厅李清（</w:t>
      </w:r>
      <w:r>
        <w:rPr>
          <w:rFonts w:hint="eastAsia" w:ascii="Times New Roman" w:hAnsi="Times New Roman" w:cs="宋体"/>
          <w:sz w:val="21"/>
          <w:szCs w:val="24"/>
          <w:lang w:val="en-US" w:eastAsia="zh-CN"/>
        </w:rPr>
        <w:t>联系方式：</w:t>
      </w:r>
      <w:r>
        <w:rPr>
          <w:rFonts w:hint="eastAsia" w:ascii="Times New Roman" w:hAnsi="Times New Roman" w:eastAsia="宋体" w:cs="宋体"/>
          <w:sz w:val="21"/>
          <w:szCs w:val="24"/>
          <w:lang w:val="en-US" w:eastAsia="zh-CN"/>
        </w:rPr>
        <w:t>18379995178）处，电子材料打包后以“班级+姓名”格式命名，各班汇总后于3月29日（下周五）晚22</w:t>
      </w:r>
      <w:r>
        <w:rPr>
          <w:rFonts w:hint="eastAsia" w:ascii="Times New Roman" w:hAnsi="Times New Roman" w:cs="宋体"/>
          <w:sz w:val="21"/>
          <w:szCs w:val="24"/>
          <w:lang w:val="en-US" w:eastAsia="zh-CN"/>
        </w:rPr>
        <w:t>：</w:t>
      </w:r>
      <w:r>
        <w:rPr>
          <w:rFonts w:hint="eastAsia" w:ascii="Times New Roman" w:hAnsi="Times New Roman" w:eastAsia="宋体" w:cs="宋体"/>
          <w:sz w:val="21"/>
          <w:szCs w:val="24"/>
          <w:lang w:val="en-US" w:eastAsia="zh-CN"/>
        </w:rPr>
        <w:t>00前发送至学术部公邮（861810777@qq.com），望大家积极参与。</w:t>
      </w:r>
    </w:p>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hint="eastAsia" w:ascii="Times New Roman" w:hAnsi="Times New Roman" w:eastAsia="宋体"/>
          <w:b/>
          <w:color w:val="000000"/>
          <w:sz w:val="21"/>
          <w:szCs w:val="21"/>
        </w:rPr>
      </w:pPr>
      <w:r>
        <w:rPr>
          <w:rFonts w:hint="eastAsia" w:ascii="Times New Roman" w:hAnsi="Times New Roman"/>
          <w:b/>
          <w:color w:val="000000"/>
          <w:sz w:val="21"/>
          <w:szCs w:val="21"/>
          <w:lang w:val="en-US" w:eastAsia="zh-CN"/>
        </w:rPr>
        <w:t>民联</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新疆的春节即将来临，在这春分之日工商民联将于3月21日（本周四）12</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00</w:t>
      </w:r>
      <w:r>
        <w:rPr>
          <w:rFonts w:hint="eastAsia" w:ascii="宋体" w:hAnsi="宋体" w:eastAsia="宋体" w:cs="宋体"/>
          <w:sz w:val="21"/>
          <w:szCs w:val="24"/>
          <w:lang w:val="en-US" w:eastAsia="zh-CN"/>
        </w:rPr>
        <w:t>-</w:t>
      </w:r>
      <w:r>
        <w:rPr>
          <w:rFonts w:hint="default" w:ascii="Times New Roman" w:hAnsi="Times New Roman" w:eastAsia="宋体" w:cs="宋体"/>
          <w:sz w:val="21"/>
          <w:szCs w:val="24"/>
          <w:lang w:val="en-US" w:eastAsia="zh-CN"/>
        </w:rPr>
        <w:t>13</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30在三食堂举办民族文化角活动，以此庆祝新疆春节</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诺鲁孜节，欢迎各位同学热情参与。</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b/>
          <w:color w:val="000000"/>
          <w:sz w:val="21"/>
          <w:szCs w:val="21"/>
        </w:rPr>
      </w:pPr>
      <w:r>
        <w:rPr>
          <w:rFonts w:hint="default" w:ascii="Times New Roman" w:hAnsi="Times New Roman" w:eastAsia="宋体" w:cs="宋体"/>
          <w:sz w:val="21"/>
          <w:szCs w:val="24"/>
          <w:lang w:val="en-US" w:eastAsia="zh-CN"/>
        </w:rPr>
        <w:t>为进一步营造我校民族文化氛围，加强对少数民族习俗的了解，</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五十六族心连心，民族之花永盛开</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少数民族演讲比赛将于3月24日（本周日）下午15</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00于工商大楼416举行，请意向参赛人员填写报名表，于</w:t>
      </w:r>
      <w:r>
        <w:rPr>
          <w:rFonts w:hint="eastAsia" w:ascii="Times New Roman" w:hAnsi="Times New Roman" w:cs="宋体"/>
          <w:sz w:val="21"/>
          <w:szCs w:val="24"/>
          <w:lang w:val="en-US" w:eastAsia="zh-CN"/>
        </w:rPr>
        <w:t>3月21日（</w:t>
      </w:r>
      <w:r>
        <w:rPr>
          <w:rFonts w:hint="default" w:ascii="Times New Roman" w:hAnsi="Times New Roman" w:eastAsia="宋体" w:cs="宋体"/>
          <w:sz w:val="21"/>
          <w:szCs w:val="24"/>
          <w:lang w:val="en-US" w:eastAsia="zh-CN"/>
        </w:rPr>
        <w:t>本周四</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晚22</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00前以班级为单位发送至邮箱</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3522133055@qq.com，欢迎全院少数民族同学积极报名参与，在此提前预祝各参赛选手取得佳绩！</w:t>
      </w:r>
    </w:p>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hint="default" w:ascii="Times New Roman" w:hAnsi="Times New Roman"/>
          <w:b/>
          <w:color w:val="000000"/>
          <w:sz w:val="21"/>
          <w:szCs w:val="21"/>
          <w:lang w:val="en-US" w:eastAsia="zh-CN"/>
        </w:rPr>
      </w:pPr>
      <w:r>
        <w:rPr>
          <w:rFonts w:hint="eastAsia" w:ascii="Times New Roman" w:hAnsi="Times New Roman"/>
          <w:b/>
          <w:color w:val="000000"/>
          <w:sz w:val="21"/>
          <w:szCs w:val="21"/>
          <w:lang w:val="en-US" w:eastAsia="zh-CN"/>
        </w:rPr>
        <w:t>文艺部</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Times New Roman" w:hAnsi="Times New Roman" w:eastAsia="宋体" w:cs="宋体"/>
          <w:sz w:val="21"/>
          <w:szCs w:val="24"/>
          <w:lang w:val="en-US" w:eastAsia="zh-CN"/>
        </w:rPr>
      </w:pPr>
      <w:r>
        <w:rPr>
          <w:rFonts w:hint="default" w:ascii="Times New Roman" w:hAnsi="Times New Roman" w:eastAsia="宋体" w:cs="宋体"/>
          <w:sz w:val="21"/>
          <w:szCs w:val="24"/>
          <w:lang w:val="en-US" w:eastAsia="zh-CN"/>
        </w:rPr>
        <w:t>第二届工商管理学院</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盗梦街</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电影放映活动已于本周三正式开启。本次活动改为由班级主办，活动内容主要为组织学院同学观影，场地不限，电影要求积极向上，内容、主题等不限，望各班级踊跃参与。有问题详询文艺部钟俊琼</w:t>
      </w:r>
      <w:r>
        <w:rPr>
          <w:rFonts w:hint="eastAsia" w:ascii="Times New Roman" w:hAnsi="Times New Roman" w:eastAsia="宋体" w:cs="宋体"/>
          <w:sz w:val="21"/>
          <w:szCs w:val="24"/>
          <w:lang w:val="en-US" w:eastAsia="zh-CN"/>
        </w:rPr>
        <w:t>（</w:t>
      </w:r>
      <w:r>
        <w:rPr>
          <w:rFonts w:hint="default" w:ascii="Times New Roman" w:hAnsi="Times New Roman" w:eastAsia="宋体" w:cs="宋体"/>
          <w:sz w:val="21"/>
          <w:szCs w:val="24"/>
          <w:lang w:val="en-US" w:eastAsia="zh-CN"/>
        </w:rPr>
        <w:t>QQ</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2051757149</w:t>
      </w:r>
      <w:r>
        <w:rPr>
          <w:rFonts w:hint="eastAsia" w:ascii="Times New Roman" w:hAnsi="Times New Roman" w:eastAsia="宋体" w:cs="宋体"/>
          <w:sz w:val="21"/>
          <w:szCs w:val="24"/>
          <w:lang w:val="en-US" w:eastAsia="zh-CN"/>
        </w:rPr>
        <w:t>）</w:t>
      </w:r>
      <w:r>
        <w:rPr>
          <w:rFonts w:hint="eastAsia" w:ascii="Times New Roman" w:hAnsi="Times New Roman" w:cs="宋体"/>
          <w:sz w:val="21"/>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70" w:lineRule="exact"/>
        <w:ind w:left="422" w:hanging="422" w:hangingChars="200"/>
        <w:jc w:val="both"/>
        <w:textAlignment w:val="auto"/>
        <w:outlineLvl w:val="9"/>
        <w:rPr>
          <w:rFonts w:hint="eastAsia" w:ascii="Times New Roman" w:hAnsi="Times New Roman" w:eastAsia="宋体"/>
          <w:b/>
          <w:color w:val="000000"/>
          <w:sz w:val="21"/>
          <w:szCs w:val="21"/>
        </w:rPr>
      </w:pPr>
      <w:r>
        <w:rPr>
          <w:rFonts w:hint="eastAsia" w:ascii="Times New Roman" w:hAnsi="Times New Roman" w:eastAsia="宋体"/>
          <w:b/>
          <w:color w:val="000000"/>
          <w:sz w:val="21"/>
          <w:szCs w:val="21"/>
        </w:rPr>
        <w:t>心协之声</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工商管理学院第八届大学生心理素质拓展大赛获奖班级：</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firstLine="420" w:firstLineChars="0"/>
        <w:jc w:val="both"/>
        <w:textAlignment w:val="auto"/>
        <w:outlineLvl w:val="9"/>
        <w:rPr>
          <w:rFonts w:hint="eastAsia" w:ascii="Times New Roman" w:hAnsi="Times New Roman" w:eastAsia="宋体" w:cs="宋体"/>
          <w:sz w:val="21"/>
          <w:szCs w:val="24"/>
          <w:lang w:val="en-US" w:eastAsia="zh-CN"/>
        </w:rPr>
      </w:pPr>
      <w:r>
        <w:rPr>
          <w:rFonts w:hint="eastAsia" w:ascii="Times New Roman" w:hAnsi="Times New Roman" w:eastAsia="宋体" w:cs="宋体"/>
          <w:sz w:val="21"/>
          <w:szCs w:val="24"/>
          <w:lang w:val="en-US" w:eastAsia="zh-CN"/>
        </w:rPr>
        <w:t>一等奖：18国2；二等奖：18工5、18工2；三等奖：18工1、18国1、18工3、18工4；优胜奖：18工6。</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default" w:ascii="宋体" w:hAnsi="宋体" w:eastAsia="宋体" w:cs="Arial"/>
          <w:sz w:val="24"/>
          <w:szCs w:val="24"/>
        </w:rPr>
      </w:pPr>
      <w:r>
        <w:rPr>
          <w:rFonts w:hint="eastAsia" w:ascii="Times New Roman" w:hAnsi="Times New Roman" w:eastAsia="宋体" w:cs="宋体"/>
          <w:sz w:val="21"/>
          <w:szCs w:val="24"/>
          <w:lang w:val="en-US" w:eastAsia="zh-CN"/>
        </w:rPr>
        <w:t>小协说书：人生就像一场旅行，眼前是安稳与了解，远方是波折与未知，你会怎样选择？《牧羊少年奇幻之旅》中，圣地亚哥选择了倾听内心，永不言败地追寻自己的梦想。和他一起经历这一场场冒险后，你会相信生活对那些追随自己“天命”的人是慷慨的，想要某种东西时，整个宇宙会倾力助你实现愿望。</w:t>
      </w:r>
    </w:p>
    <w:p>
      <w:pPr>
        <w:keepNext w:val="0"/>
        <w:keepLines w:val="0"/>
        <w:pageBreakBefore w:val="0"/>
        <w:widowControl w:val="0"/>
        <w:numPr>
          <w:ilvl w:val="0"/>
          <w:numId w:val="11"/>
        </w:numPr>
        <w:kinsoku/>
        <w:wordWrap/>
        <w:overflowPunct/>
        <w:topLinePunct w:val="0"/>
        <w:autoSpaceDE/>
        <w:autoSpaceDN/>
        <w:bidi w:val="0"/>
        <w:adjustRightInd w:val="0"/>
        <w:snapToGrid/>
        <w:spacing w:line="270" w:lineRule="exact"/>
        <w:ind w:left="420" w:right="0" w:rightChars="0" w:hanging="420"/>
        <w:textAlignment w:val="auto"/>
        <w:outlineLvl w:val="9"/>
        <w:rPr>
          <w:rFonts w:hint="default" w:ascii="Times New Roman" w:hAnsi="Times New Roman" w:cs="Times New Roman"/>
          <w:b/>
          <w:szCs w:val="21"/>
        </w:rPr>
      </w:pPr>
      <w:r>
        <w:rPr>
          <w:rFonts w:hint="default" w:ascii="Times New Roman" w:hAnsi="Times New Roman" w:cs="Times New Roman"/>
          <w:b/>
          <w:szCs w:val="21"/>
        </w:rPr>
        <w:t>IM商业智能社</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420" w:leftChars="0" w:hanging="420" w:firstLineChars="0"/>
        <w:jc w:val="both"/>
        <w:textAlignment w:val="auto"/>
        <w:outlineLvl w:val="9"/>
        <w:rPr>
          <w:rFonts w:hint="eastAsia" w:ascii="Times New Roman" w:hAnsi="Times New Roman" w:eastAsia="宋体" w:cs="Times New Roman"/>
          <w:kern w:val="2"/>
          <w:sz w:val="21"/>
          <w:szCs w:val="21"/>
          <w:lang w:val="en-US" w:eastAsia="zh-CN" w:bidi="ar-SA"/>
        </w:rPr>
      </w:pP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学创杯</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2019年全国大学生创业综合模拟大赛之校内选拔赛</w:t>
      </w:r>
      <w:r>
        <w:rPr>
          <w:rFonts w:hint="eastAsia" w:ascii="Times New Roman" w:hAnsi="Times New Roman" w:eastAsia="宋体" w:cs="宋体"/>
          <w:sz w:val="21"/>
          <w:szCs w:val="24"/>
          <w:lang w:val="en-US" w:eastAsia="zh-CN"/>
        </w:rPr>
        <w:t>现</w:t>
      </w:r>
      <w:r>
        <w:rPr>
          <w:rFonts w:hint="default" w:ascii="Times New Roman" w:hAnsi="Times New Roman" w:eastAsia="宋体" w:cs="宋体"/>
          <w:sz w:val="21"/>
          <w:szCs w:val="24"/>
          <w:lang w:val="en-US" w:eastAsia="zh-CN"/>
        </w:rPr>
        <w:t>正式</w:t>
      </w:r>
      <w:r>
        <w:rPr>
          <w:rFonts w:hint="eastAsia" w:ascii="Times New Roman" w:hAnsi="Times New Roman" w:eastAsia="宋体" w:cs="宋体"/>
          <w:sz w:val="21"/>
          <w:szCs w:val="24"/>
          <w:lang w:val="en-US" w:eastAsia="zh-CN"/>
        </w:rPr>
        <w:t>面向全校同学</w:t>
      </w:r>
      <w:r>
        <w:rPr>
          <w:rFonts w:hint="default" w:ascii="Times New Roman" w:hAnsi="Times New Roman" w:eastAsia="宋体" w:cs="宋体"/>
          <w:sz w:val="21"/>
          <w:szCs w:val="24"/>
          <w:lang w:val="en-US" w:eastAsia="zh-CN"/>
        </w:rPr>
        <w:t>开始报名，校奖国奖省奖等你来拿</w:t>
      </w:r>
      <w:r>
        <w:rPr>
          <w:rFonts w:hint="eastAsia" w:ascii="Times New Roman" w:hAnsi="Times New Roman" w:eastAsia="宋体" w:cs="宋体"/>
          <w:sz w:val="21"/>
          <w:szCs w:val="24"/>
          <w:lang w:val="en-US" w:eastAsia="zh-CN"/>
        </w:rPr>
        <w:t>。</w:t>
      </w:r>
      <w:r>
        <w:rPr>
          <w:rFonts w:hint="default" w:ascii="Times New Roman" w:hAnsi="Times New Roman" w:eastAsia="宋体" w:cs="宋体"/>
          <w:sz w:val="21"/>
          <w:szCs w:val="24"/>
          <w:lang w:val="en-US" w:eastAsia="zh-CN"/>
        </w:rPr>
        <w:t>详情欢迎加入赛事咨询</w:t>
      </w:r>
      <w:r>
        <w:rPr>
          <w:rFonts w:hint="eastAsia" w:ascii="Times New Roman" w:hAnsi="Times New Roman" w:eastAsia="宋体" w:cs="宋体"/>
          <w:sz w:val="21"/>
          <w:szCs w:val="24"/>
          <w:lang w:val="en-US" w:eastAsia="zh-CN"/>
        </w:rPr>
        <w:t>QQ</w:t>
      </w:r>
      <w:r>
        <w:rPr>
          <w:rFonts w:hint="default" w:ascii="Times New Roman" w:hAnsi="Times New Roman" w:eastAsia="宋体" w:cs="宋体"/>
          <w:sz w:val="21"/>
          <w:szCs w:val="24"/>
          <w:lang w:val="en-US" w:eastAsia="zh-CN"/>
        </w:rPr>
        <w:t>群（315026627）进行了解，报名截止时间</w:t>
      </w:r>
      <w:r>
        <w:rPr>
          <w:rFonts w:hint="eastAsia" w:ascii="Times New Roman" w:hAnsi="Times New Roman" w:eastAsia="宋体" w:cs="宋体"/>
          <w:sz w:val="21"/>
          <w:szCs w:val="24"/>
          <w:lang w:val="en-US" w:eastAsia="zh-CN"/>
        </w:rPr>
        <w:t>为</w:t>
      </w:r>
      <w:r>
        <w:rPr>
          <w:rFonts w:hint="default" w:ascii="Times New Roman" w:hAnsi="Times New Roman" w:eastAsia="宋体" w:cs="宋体"/>
          <w:sz w:val="21"/>
          <w:szCs w:val="24"/>
          <w:lang w:val="en-US" w:eastAsia="zh-CN"/>
        </w:rPr>
        <w:t>3月22日（本周五）晚22</w:t>
      </w:r>
      <w:r>
        <w:rPr>
          <w:rFonts w:hint="eastAsia" w:ascii="Times New Roman" w:hAnsi="Times New Roman" w:cs="宋体"/>
          <w:sz w:val="21"/>
          <w:szCs w:val="24"/>
          <w:lang w:val="en-US" w:eastAsia="zh-CN"/>
        </w:rPr>
        <w:t>：</w:t>
      </w:r>
      <w:r>
        <w:rPr>
          <w:rFonts w:hint="default" w:ascii="Times New Roman" w:hAnsi="Times New Roman" w:eastAsia="宋体" w:cs="宋体"/>
          <w:sz w:val="21"/>
          <w:szCs w:val="24"/>
          <w:lang w:val="en-US" w:eastAsia="zh-CN"/>
        </w:rPr>
        <w:t>00</w:t>
      </w:r>
      <w:r>
        <w:rPr>
          <w:rFonts w:hint="eastAsia" w:ascii="Times New Roman" w:hAnsi="Times New Roman" w:eastAsia="宋体" w:cs="宋体"/>
          <w:sz w:val="21"/>
          <w:szCs w:val="24"/>
          <w:lang w:val="en-US" w:eastAsia="zh-CN"/>
        </w:rPr>
        <w:t>。</w:t>
      </w:r>
    </w:p>
    <w:sectPr>
      <w:headerReference r:id="rId3" w:type="default"/>
      <w:footerReference r:id="rId4" w:type="default"/>
      <w:pgSz w:w="11906" w:h="16838"/>
      <w:pgMar w:top="420" w:right="851" w:bottom="851" w:left="851" w:header="454" w:footer="454" w:gutter="0"/>
      <w:cols w:space="720" w:num="1"/>
      <w:docGrid w:type="lines" w:linePitch="4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0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rFonts w:hint="eastAsia"/>
      </w:rPr>
      <w:t xml:space="preserve"> </w:t>
    </w:r>
    <w:r>
      <w:rPr>
        <w:rFonts w:hint="eastAsia"/>
        <w:sz w:val="44"/>
        <w:szCs w:val="44"/>
      </w:rPr>
      <w:t xml:space="preserve">       </w:t>
    </w:r>
    <w:r>
      <w:rPr>
        <w:rFonts w:hint="eastAsia"/>
      </w:rPr>
      <w:t xml:space="preserve">编辑制作：工商管理学院秘书处                   </w:t>
    </w:r>
    <w:r>
      <w:rPr>
        <w:rFonts w:hint="eastAsia"/>
        <w:sz w:val="11"/>
        <w:szCs w:val="11"/>
      </w:rPr>
      <w:t xml:space="preserve"> </w:t>
    </w:r>
    <w:r>
      <w:rPr>
        <w:rFonts w:hint="eastAsia"/>
      </w:rPr>
      <w:t xml:space="preserve"> 办公地点：英孚大楼四楼学院办公室</w:t>
    </w:r>
  </w:p>
  <w:p>
    <w:pPr>
      <w:pStyle w:val="6"/>
      <w:ind w:firstLine="1440" w:firstLineChars="800"/>
      <w:rPr>
        <w:rFonts w:hint="eastAsia"/>
      </w:rPr>
    </w:pPr>
    <w:r>
      <w:rPr>
        <w:rFonts w:hint="eastAsia"/>
      </w:rPr>
      <w:t xml:space="preserve">  责任编辑：占超杰                                 编   </w:t>
    </w:r>
    <w:r>
      <w:rPr>
        <w:rFonts w:hint="eastAsia"/>
        <w:sz w:val="13"/>
        <w:szCs w:val="13"/>
      </w:rPr>
      <w:t xml:space="preserve"> </w:t>
    </w:r>
    <w:r>
      <w:rPr>
        <w:rFonts w:hint="eastAsia"/>
      </w:rPr>
      <w:t>辑：李  璇</w:t>
    </w:r>
  </w:p>
  <w:p>
    <w:pPr>
      <w:pStyle w:val="6"/>
      <w:ind w:firstLine="1530" w:firstLineChars="850"/>
      <w:rPr>
        <w:rFonts w:hint="eastAsia"/>
      </w:rPr>
    </w:pPr>
    <w:r>
      <w:rPr>
        <w:rFonts w:hint="eastAsia"/>
      </w:rPr>
      <w:t xml:space="preserve"> 网</w:t>
    </w:r>
    <w:r>
      <w:t xml:space="preserve">    </w:t>
    </w:r>
    <w:r>
      <w:rPr>
        <w:rFonts w:hint="eastAsia"/>
      </w:rPr>
      <w:t>址：</w:t>
    </w:r>
    <w:r>
      <w:t xml:space="preserve">http://business.jxufe.cn/      </w:t>
    </w:r>
    <w:r>
      <w:rPr>
        <w:rFonts w:hint="eastAsia"/>
        <w:lang w:val="en-US" w:eastAsia="zh-CN"/>
      </w:rPr>
      <w:t xml:space="preserve"> </w:t>
    </w:r>
    <w:r>
      <w:t xml:space="preserve">        </w:t>
    </w:r>
    <w:r>
      <w:rPr>
        <w:rFonts w:hint="eastAsia"/>
      </w:rPr>
      <w:t xml:space="preserve">  </w:t>
    </w:r>
    <w:r>
      <w:t xml:space="preserve"> </w:t>
    </w:r>
    <w:r>
      <w:rPr>
        <w:rFonts w:hint="eastAsia"/>
      </w:rPr>
      <w:t xml:space="preserve"> http://business.jxufe.cn/html/xstd/index.html</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楷体_GB2312" w:hAnsi="宋体" w:eastAsia="楷体_GB2312"/>
        <w:b/>
        <w:sz w:val="44"/>
      </w:rPr>
    </w:pPr>
    <w:r>
      <w:rPr>
        <w:rFonts w:hint="eastAsia" w:ascii="楷体_GB2312" w:hAnsi="宋体" w:eastAsia="楷体_GB2312"/>
        <w:b/>
        <w:sz w:val="44"/>
      </w:rPr>
      <w:t>工商学生工作动态</w:t>
    </w:r>
  </w:p>
  <w:p>
    <w:pPr>
      <w:pStyle w:val="7"/>
      <w:rPr>
        <w:rFonts w:hint="eastAsia" w:ascii="仿宋_GB2312" w:eastAsia="仿宋_GB2312"/>
        <w:sz w:val="21"/>
      </w:rPr>
    </w:pPr>
    <w:r>
      <w:rPr>
        <w:rFonts w:hint="eastAsia" w:ascii="仿宋_GB2312" w:eastAsia="仿宋_GB2312"/>
        <w:sz w:val="21"/>
      </w:rPr>
      <w:t>日期：</w:t>
    </w:r>
    <w:r>
      <w:rPr>
        <w:rFonts w:ascii="仿宋_GB2312" w:eastAsia="仿宋_GB2312"/>
        <w:sz w:val="21"/>
      </w:rPr>
      <w:t>201</w:t>
    </w:r>
    <w:r>
      <w:rPr>
        <w:rFonts w:hint="eastAsia" w:ascii="仿宋_GB2312" w:eastAsia="仿宋_GB2312"/>
        <w:sz w:val="21"/>
        <w:lang w:val="en-US" w:eastAsia="zh-CN"/>
      </w:rPr>
      <w:t>9</w:t>
    </w:r>
    <w:r>
      <w:rPr>
        <w:rFonts w:hint="eastAsia" w:ascii="仿宋_GB2312" w:eastAsia="仿宋_GB2312"/>
        <w:sz w:val="21"/>
      </w:rPr>
      <w:t>/</w:t>
    </w:r>
    <w:r>
      <w:rPr>
        <w:rFonts w:hint="eastAsia" w:ascii="仿宋_GB2312" w:eastAsia="仿宋_GB2312"/>
        <w:sz w:val="21"/>
        <w:lang w:val="en-US" w:eastAsia="zh-CN"/>
      </w:rPr>
      <w:t>03</w:t>
    </w:r>
    <w:r>
      <w:rPr>
        <w:rFonts w:hint="eastAsia" w:ascii="仿宋_GB2312" w:eastAsia="仿宋_GB2312"/>
        <w:sz w:val="21"/>
      </w:rPr>
      <w:t>/</w:t>
    </w:r>
    <w:r>
      <w:rPr>
        <w:rFonts w:hint="eastAsia" w:ascii="仿宋_GB2312" w:eastAsia="仿宋_GB2312"/>
        <w:sz w:val="21"/>
        <w:lang w:val="en-US" w:eastAsia="zh-CN"/>
      </w:rPr>
      <w:t>20</w:t>
    </w:r>
    <w:r>
      <w:rPr>
        <w:rFonts w:hint="eastAsia" w:ascii="仿宋_GB2312" w:eastAsia="仿宋_GB2312"/>
        <w:sz w:val="21"/>
      </w:rPr>
      <w:t xml:space="preserve">                      工商频道第</w:t>
    </w:r>
    <w:r>
      <w:rPr>
        <w:rFonts w:hint="eastAsia" w:ascii="仿宋_GB2312" w:eastAsia="仿宋_GB2312"/>
        <w:sz w:val="21"/>
        <w:lang w:val="en-US" w:eastAsia="zh-CN"/>
      </w:rPr>
      <w:t>四</w:t>
    </w:r>
    <w:r>
      <w:rPr>
        <w:rFonts w:hint="eastAsia" w:ascii="仿宋_GB2312" w:eastAsia="仿宋_GB2312"/>
        <w:sz w:val="21"/>
      </w:rPr>
      <w:t>期               发布:工商管理学院分团委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7DF83"/>
    <w:multiLevelType w:val="singleLevel"/>
    <w:tmpl w:val="B907DF83"/>
    <w:lvl w:ilvl="0" w:tentative="0">
      <w:start w:val="1"/>
      <w:numFmt w:val="bullet"/>
      <w:lvlText w:val=""/>
      <w:lvlJc w:val="left"/>
      <w:pPr>
        <w:ind w:left="420" w:hanging="420"/>
      </w:pPr>
      <w:rPr>
        <w:rFonts w:hint="default" w:ascii="Wingdings" w:hAnsi="Wingdings"/>
      </w:rPr>
    </w:lvl>
  </w:abstractNum>
  <w:abstractNum w:abstractNumId="1">
    <w:nsid w:val="D11CF7B2"/>
    <w:multiLevelType w:val="singleLevel"/>
    <w:tmpl w:val="D11CF7B2"/>
    <w:lvl w:ilvl="0" w:tentative="0">
      <w:start w:val="1"/>
      <w:numFmt w:val="bullet"/>
      <w:lvlText w:val=""/>
      <w:lvlJc w:val="left"/>
      <w:pPr>
        <w:ind w:left="420" w:hanging="420"/>
      </w:pPr>
      <w:rPr>
        <w:rFonts w:hint="default" w:ascii="Wingdings" w:hAnsi="Wingdings"/>
      </w:rPr>
    </w:lvl>
  </w:abstractNum>
  <w:abstractNum w:abstractNumId="2">
    <w:nsid w:val="F582826C"/>
    <w:multiLevelType w:val="singleLevel"/>
    <w:tmpl w:val="F582826C"/>
    <w:lvl w:ilvl="0" w:tentative="0">
      <w:start w:val="1"/>
      <w:numFmt w:val="bullet"/>
      <w:lvlText w:val=""/>
      <w:lvlJc w:val="left"/>
      <w:pPr>
        <w:ind w:left="420" w:hanging="420"/>
      </w:pPr>
      <w:rPr>
        <w:rFonts w:hint="default" w:ascii="Wingdings" w:hAnsi="Wingdings"/>
      </w:rPr>
    </w:lvl>
  </w:abstractNum>
  <w:abstractNum w:abstractNumId="3">
    <w:nsid w:val="00000000"/>
    <w:multiLevelType w:val="singleLevel"/>
    <w:tmpl w:val="00000000"/>
    <w:lvl w:ilvl="0" w:tentative="0">
      <w:start w:val="1"/>
      <w:numFmt w:val="bullet"/>
      <w:lvlText w:val=""/>
      <w:lvlJc w:val="left"/>
      <w:pPr>
        <w:ind w:left="420" w:hanging="420"/>
      </w:pPr>
      <w:rPr>
        <w:rFonts w:hint="default" w:ascii="Wingdings" w:hAnsi="Wingdings"/>
      </w:rPr>
    </w:lvl>
  </w:abstractNum>
  <w:abstractNum w:abstractNumId="4">
    <w:nsid w:val="00000001"/>
    <w:multiLevelType w:val="multilevel"/>
    <w:tmpl w:val="000000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0000003"/>
    <w:multiLevelType w:val="singleLevel"/>
    <w:tmpl w:val="00000003"/>
    <w:lvl w:ilvl="0" w:tentative="0">
      <w:start w:val="1"/>
      <w:numFmt w:val="bullet"/>
      <w:lvlText w:val=""/>
      <w:lvlJc w:val="left"/>
      <w:pPr>
        <w:ind w:left="420" w:hanging="420"/>
      </w:pPr>
      <w:rPr>
        <w:rFonts w:hint="default" w:ascii="Wingdings" w:hAnsi="Wingdings"/>
      </w:rPr>
    </w:lvl>
  </w:abstractNum>
  <w:abstractNum w:abstractNumId="6">
    <w:nsid w:val="00000016"/>
    <w:multiLevelType w:val="multilevel"/>
    <w:tmpl w:val="000000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05250DFE"/>
    <w:multiLevelType w:val="multilevel"/>
    <w:tmpl w:val="05250DF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2982913"/>
    <w:multiLevelType w:val="singleLevel"/>
    <w:tmpl w:val="42982913"/>
    <w:lvl w:ilvl="0" w:tentative="0">
      <w:start w:val="1"/>
      <w:numFmt w:val="bullet"/>
      <w:lvlText w:val=""/>
      <w:lvlJc w:val="left"/>
      <w:pPr>
        <w:ind w:left="420" w:hanging="420"/>
      </w:pPr>
      <w:rPr>
        <w:rFonts w:hint="default" w:ascii="Wingdings" w:hAnsi="Wingdings"/>
      </w:rPr>
    </w:lvl>
  </w:abstractNum>
  <w:abstractNum w:abstractNumId="9">
    <w:nsid w:val="71AF1A0E"/>
    <w:multiLevelType w:val="multilevel"/>
    <w:tmpl w:val="71AF1A0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E4C1BF6"/>
    <w:multiLevelType w:val="singleLevel"/>
    <w:tmpl w:val="7E4C1BF6"/>
    <w:lvl w:ilvl="0" w:tentative="0">
      <w:start w:val="1"/>
      <w:numFmt w:val="bullet"/>
      <w:lvlText w:val=""/>
      <w:lvlJc w:val="left"/>
      <w:pPr>
        <w:ind w:left="420" w:hanging="420"/>
      </w:pPr>
      <w:rPr>
        <w:rFonts w:hint="default" w:ascii="Wingdings" w:hAnsi="Wingdings"/>
      </w:rPr>
    </w:lvl>
  </w:abstractNum>
  <w:num w:numId="1">
    <w:abstractNumId w:val="6"/>
  </w:num>
  <w:num w:numId="2">
    <w:abstractNumId w:val="4"/>
  </w:num>
  <w:num w:numId="3">
    <w:abstractNumId w:val="8"/>
  </w:num>
  <w:num w:numId="4">
    <w:abstractNumId w:val="5"/>
  </w:num>
  <w:num w:numId="5">
    <w:abstractNumId w:val="7"/>
  </w:num>
  <w:num w:numId="6">
    <w:abstractNumId w:val="1"/>
  </w:num>
  <w:num w:numId="7">
    <w:abstractNumId w:val="0"/>
  </w:num>
  <w:num w:numId="8">
    <w:abstractNumId w:val="3"/>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21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18C"/>
    <w:rsid w:val="00015D06"/>
    <w:rsid w:val="00020B58"/>
    <w:rsid w:val="00032F97"/>
    <w:rsid w:val="000379AE"/>
    <w:rsid w:val="0004190F"/>
    <w:rsid w:val="00042396"/>
    <w:rsid w:val="00043E22"/>
    <w:rsid w:val="000501F9"/>
    <w:rsid w:val="00054188"/>
    <w:rsid w:val="00087EDE"/>
    <w:rsid w:val="000F1D73"/>
    <w:rsid w:val="00111E36"/>
    <w:rsid w:val="00132C45"/>
    <w:rsid w:val="00132EA6"/>
    <w:rsid w:val="00135CBE"/>
    <w:rsid w:val="00155F17"/>
    <w:rsid w:val="00162E45"/>
    <w:rsid w:val="0017351E"/>
    <w:rsid w:val="00195E1D"/>
    <w:rsid w:val="001A594C"/>
    <w:rsid w:val="001B006B"/>
    <w:rsid w:val="001B2935"/>
    <w:rsid w:val="001E121C"/>
    <w:rsid w:val="001F79FF"/>
    <w:rsid w:val="002079FD"/>
    <w:rsid w:val="002373D7"/>
    <w:rsid w:val="00246303"/>
    <w:rsid w:val="002547CE"/>
    <w:rsid w:val="00286BE6"/>
    <w:rsid w:val="002E1506"/>
    <w:rsid w:val="00313266"/>
    <w:rsid w:val="00323C70"/>
    <w:rsid w:val="00354A5A"/>
    <w:rsid w:val="00392C2C"/>
    <w:rsid w:val="003B1349"/>
    <w:rsid w:val="003C0300"/>
    <w:rsid w:val="003D215F"/>
    <w:rsid w:val="003D2406"/>
    <w:rsid w:val="003D3BB3"/>
    <w:rsid w:val="003E0241"/>
    <w:rsid w:val="003E523D"/>
    <w:rsid w:val="0040219F"/>
    <w:rsid w:val="00410C73"/>
    <w:rsid w:val="004300C6"/>
    <w:rsid w:val="00430861"/>
    <w:rsid w:val="004342A5"/>
    <w:rsid w:val="00483E6F"/>
    <w:rsid w:val="004A1D06"/>
    <w:rsid w:val="004B290C"/>
    <w:rsid w:val="004C6CCF"/>
    <w:rsid w:val="004F605D"/>
    <w:rsid w:val="00504E5E"/>
    <w:rsid w:val="00507D61"/>
    <w:rsid w:val="0051306A"/>
    <w:rsid w:val="00544D2F"/>
    <w:rsid w:val="005841F7"/>
    <w:rsid w:val="005B51C9"/>
    <w:rsid w:val="005B55EB"/>
    <w:rsid w:val="005E1AAA"/>
    <w:rsid w:val="005E4E00"/>
    <w:rsid w:val="00606FC7"/>
    <w:rsid w:val="00652AFB"/>
    <w:rsid w:val="006531D1"/>
    <w:rsid w:val="00660430"/>
    <w:rsid w:val="00661FE4"/>
    <w:rsid w:val="006B529C"/>
    <w:rsid w:val="006C4705"/>
    <w:rsid w:val="006E0457"/>
    <w:rsid w:val="006E4D84"/>
    <w:rsid w:val="00712855"/>
    <w:rsid w:val="007269EB"/>
    <w:rsid w:val="00730805"/>
    <w:rsid w:val="00760B42"/>
    <w:rsid w:val="0077065A"/>
    <w:rsid w:val="007C022C"/>
    <w:rsid w:val="007D0D70"/>
    <w:rsid w:val="00802E6C"/>
    <w:rsid w:val="00863D82"/>
    <w:rsid w:val="008655C7"/>
    <w:rsid w:val="00891F2D"/>
    <w:rsid w:val="00892634"/>
    <w:rsid w:val="008A3A25"/>
    <w:rsid w:val="008B3AA0"/>
    <w:rsid w:val="008C0BFF"/>
    <w:rsid w:val="008D6952"/>
    <w:rsid w:val="00932C32"/>
    <w:rsid w:val="009420B5"/>
    <w:rsid w:val="00952868"/>
    <w:rsid w:val="00952D20"/>
    <w:rsid w:val="00953660"/>
    <w:rsid w:val="00967E5F"/>
    <w:rsid w:val="00994F4D"/>
    <w:rsid w:val="009C2150"/>
    <w:rsid w:val="009C491A"/>
    <w:rsid w:val="009E2AB8"/>
    <w:rsid w:val="009F4A5E"/>
    <w:rsid w:val="00A127B4"/>
    <w:rsid w:val="00A208F2"/>
    <w:rsid w:val="00A55218"/>
    <w:rsid w:val="00A76450"/>
    <w:rsid w:val="00A80A0C"/>
    <w:rsid w:val="00A94F37"/>
    <w:rsid w:val="00AA160F"/>
    <w:rsid w:val="00AA7DD3"/>
    <w:rsid w:val="00AC0EED"/>
    <w:rsid w:val="00AF4773"/>
    <w:rsid w:val="00B425DA"/>
    <w:rsid w:val="00B7355E"/>
    <w:rsid w:val="00B971A0"/>
    <w:rsid w:val="00BA7BA8"/>
    <w:rsid w:val="00BB51A2"/>
    <w:rsid w:val="00BB7FE4"/>
    <w:rsid w:val="00BC0262"/>
    <w:rsid w:val="00BC3370"/>
    <w:rsid w:val="00BE5FC2"/>
    <w:rsid w:val="00C261F3"/>
    <w:rsid w:val="00C31B26"/>
    <w:rsid w:val="00C47906"/>
    <w:rsid w:val="00C53152"/>
    <w:rsid w:val="00C73AEE"/>
    <w:rsid w:val="00CE4B80"/>
    <w:rsid w:val="00D41073"/>
    <w:rsid w:val="00D41C37"/>
    <w:rsid w:val="00D512E4"/>
    <w:rsid w:val="00D56234"/>
    <w:rsid w:val="00D838E4"/>
    <w:rsid w:val="00DE2FCE"/>
    <w:rsid w:val="00E1073A"/>
    <w:rsid w:val="00E33943"/>
    <w:rsid w:val="00E34BE2"/>
    <w:rsid w:val="00E43363"/>
    <w:rsid w:val="00E558B6"/>
    <w:rsid w:val="00E57DAE"/>
    <w:rsid w:val="00E6020A"/>
    <w:rsid w:val="00EF0044"/>
    <w:rsid w:val="00EF6CF6"/>
    <w:rsid w:val="00F432CE"/>
    <w:rsid w:val="00F5459D"/>
    <w:rsid w:val="00F712F4"/>
    <w:rsid w:val="00FD1AF2"/>
    <w:rsid w:val="00FD439F"/>
    <w:rsid w:val="012E3916"/>
    <w:rsid w:val="013131F5"/>
    <w:rsid w:val="019A3FEB"/>
    <w:rsid w:val="01AD0CF5"/>
    <w:rsid w:val="01E458C2"/>
    <w:rsid w:val="01EF2231"/>
    <w:rsid w:val="0270612E"/>
    <w:rsid w:val="02A61E50"/>
    <w:rsid w:val="02D919B6"/>
    <w:rsid w:val="02F87933"/>
    <w:rsid w:val="0329284C"/>
    <w:rsid w:val="033A6D8F"/>
    <w:rsid w:val="035D39D5"/>
    <w:rsid w:val="03693637"/>
    <w:rsid w:val="04026AF3"/>
    <w:rsid w:val="044E5932"/>
    <w:rsid w:val="050F5D37"/>
    <w:rsid w:val="052F68F2"/>
    <w:rsid w:val="05801D93"/>
    <w:rsid w:val="05EB3C78"/>
    <w:rsid w:val="060C31AB"/>
    <w:rsid w:val="0660767B"/>
    <w:rsid w:val="06D844F4"/>
    <w:rsid w:val="06EE1F36"/>
    <w:rsid w:val="074D4D65"/>
    <w:rsid w:val="08F50C3E"/>
    <w:rsid w:val="08FD2089"/>
    <w:rsid w:val="09560E73"/>
    <w:rsid w:val="09836EFE"/>
    <w:rsid w:val="09D218D0"/>
    <w:rsid w:val="0A874F05"/>
    <w:rsid w:val="0A935C76"/>
    <w:rsid w:val="0B742620"/>
    <w:rsid w:val="0C3727C1"/>
    <w:rsid w:val="0C4624A1"/>
    <w:rsid w:val="0C7A72D4"/>
    <w:rsid w:val="0CF86FD2"/>
    <w:rsid w:val="0CFC56A8"/>
    <w:rsid w:val="0D380D0E"/>
    <w:rsid w:val="0E1C2477"/>
    <w:rsid w:val="0E406EE1"/>
    <w:rsid w:val="0E8123E5"/>
    <w:rsid w:val="0FD7570E"/>
    <w:rsid w:val="0FEB6809"/>
    <w:rsid w:val="11C533EE"/>
    <w:rsid w:val="11D35790"/>
    <w:rsid w:val="12162C6A"/>
    <w:rsid w:val="122C7081"/>
    <w:rsid w:val="12886F68"/>
    <w:rsid w:val="128B31B5"/>
    <w:rsid w:val="12F52761"/>
    <w:rsid w:val="12FC08B5"/>
    <w:rsid w:val="13126EAA"/>
    <w:rsid w:val="133C4B21"/>
    <w:rsid w:val="134C4C90"/>
    <w:rsid w:val="1482546D"/>
    <w:rsid w:val="14A62A63"/>
    <w:rsid w:val="1511552B"/>
    <w:rsid w:val="161A26AC"/>
    <w:rsid w:val="167614B5"/>
    <w:rsid w:val="16A3218C"/>
    <w:rsid w:val="16C56836"/>
    <w:rsid w:val="16CD0243"/>
    <w:rsid w:val="16EC53E7"/>
    <w:rsid w:val="171F1C7F"/>
    <w:rsid w:val="172C6D1E"/>
    <w:rsid w:val="17CD3CA2"/>
    <w:rsid w:val="17E97F57"/>
    <w:rsid w:val="18114579"/>
    <w:rsid w:val="182E02A1"/>
    <w:rsid w:val="186D4470"/>
    <w:rsid w:val="18D56CA1"/>
    <w:rsid w:val="19667FF1"/>
    <w:rsid w:val="1AD25DF3"/>
    <w:rsid w:val="1B360453"/>
    <w:rsid w:val="1B611B05"/>
    <w:rsid w:val="1B9756F0"/>
    <w:rsid w:val="1C2F42CB"/>
    <w:rsid w:val="1CD061E4"/>
    <w:rsid w:val="1CE91E29"/>
    <w:rsid w:val="1D160D65"/>
    <w:rsid w:val="1D36010D"/>
    <w:rsid w:val="1D9231FD"/>
    <w:rsid w:val="1E443ED9"/>
    <w:rsid w:val="1E7D42B3"/>
    <w:rsid w:val="1EB85DA5"/>
    <w:rsid w:val="1F44364B"/>
    <w:rsid w:val="1F4A3DC9"/>
    <w:rsid w:val="1F635C12"/>
    <w:rsid w:val="2007201F"/>
    <w:rsid w:val="203C4FE3"/>
    <w:rsid w:val="21310E3E"/>
    <w:rsid w:val="21393FA9"/>
    <w:rsid w:val="218C04A8"/>
    <w:rsid w:val="22AA72EE"/>
    <w:rsid w:val="235D31D0"/>
    <w:rsid w:val="23664FCD"/>
    <w:rsid w:val="23A67941"/>
    <w:rsid w:val="23A90791"/>
    <w:rsid w:val="23A96978"/>
    <w:rsid w:val="24776C52"/>
    <w:rsid w:val="248301A3"/>
    <w:rsid w:val="24BF107B"/>
    <w:rsid w:val="250F122C"/>
    <w:rsid w:val="25151EA1"/>
    <w:rsid w:val="253152E3"/>
    <w:rsid w:val="25DE4A9E"/>
    <w:rsid w:val="267531D1"/>
    <w:rsid w:val="267D6861"/>
    <w:rsid w:val="27354023"/>
    <w:rsid w:val="288E53B8"/>
    <w:rsid w:val="28B44AFA"/>
    <w:rsid w:val="28BD2E1E"/>
    <w:rsid w:val="28E6509A"/>
    <w:rsid w:val="297F2B14"/>
    <w:rsid w:val="29800660"/>
    <w:rsid w:val="2A7D79DB"/>
    <w:rsid w:val="2B121975"/>
    <w:rsid w:val="2B723C6B"/>
    <w:rsid w:val="2BD63F52"/>
    <w:rsid w:val="2C201BD0"/>
    <w:rsid w:val="2C8B78EA"/>
    <w:rsid w:val="2CBD5598"/>
    <w:rsid w:val="2D057917"/>
    <w:rsid w:val="2D1953FF"/>
    <w:rsid w:val="2D711E6A"/>
    <w:rsid w:val="2D8E5265"/>
    <w:rsid w:val="2E020460"/>
    <w:rsid w:val="2E0D6F3F"/>
    <w:rsid w:val="2E793417"/>
    <w:rsid w:val="2E98405A"/>
    <w:rsid w:val="2F140A32"/>
    <w:rsid w:val="2F52354E"/>
    <w:rsid w:val="2F612F53"/>
    <w:rsid w:val="2F92227D"/>
    <w:rsid w:val="2FB32F6F"/>
    <w:rsid w:val="30925002"/>
    <w:rsid w:val="30C15A35"/>
    <w:rsid w:val="30C1776B"/>
    <w:rsid w:val="30F260E1"/>
    <w:rsid w:val="31A24DF4"/>
    <w:rsid w:val="31A30BC9"/>
    <w:rsid w:val="32336A87"/>
    <w:rsid w:val="32AD1052"/>
    <w:rsid w:val="33B1205F"/>
    <w:rsid w:val="33B54EFF"/>
    <w:rsid w:val="33BE44E8"/>
    <w:rsid w:val="345E747E"/>
    <w:rsid w:val="3465764F"/>
    <w:rsid w:val="34E70C14"/>
    <w:rsid w:val="35033891"/>
    <w:rsid w:val="355618ED"/>
    <w:rsid w:val="35567639"/>
    <w:rsid w:val="35602830"/>
    <w:rsid w:val="3569469E"/>
    <w:rsid w:val="357E22F5"/>
    <w:rsid w:val="358C52D3"/>
    <w:rsid w:val="35A2021D"/>
    <w:rsid w:val="35A34561"/>
    <w:rsid w:val="35A3508F"/>
    <w:rsid w:val="368805EB"/>
    <w:rsid w:val="36880DAB"/>
    <w:rsid w:val="36DF073C"/>
    <w:rsid w:val="36E346D6"/>
    <w:rsid w:val="36F24A23"/>
    <w:rsid w:val="36F31DF6"/>
    <w:rsid w:val="373A691E"/>
    <w:rsid w:val="37F117CB"/>
    <w:rsid w:val="38AD03C0"/>
    <w:rsid w:val="393E5045"/>
    <w:rsid w:val="39EE478B"/>
    <w:rsid w:val="39F475CD"/>
    <w:rsid w:val="3A2C58CE"/>
    <w:rsid w:val="3A842B79"/>
    <w:rsid w:val="3A9C053F"/>
    <w:rsid w:val="3ACE2B5C"/>
    <w:rsid w:val="3ADD0946"/>
    <w:rsid w:val="3BA41FF2"/>
    <w:rsid w:val="3BD94558"/>
    <w:rsid w:val="3C1640DA"/>
    <w:rsid w:val="3C67009E"/>
    <w:rsid w:val="3CA0479C"/>
    <w:rsid w:val="3CDB657F"/>
    <w:rsid w:val="3D7147FA"/>
    <w:rsid w:val="3DDF1A2A"/>
    <w:rsid w:val="3FD77F75"/>
    <w:rsid w:val="40225AB2"/>
    <w:rsid w:val="402A6DDE"/>
    <w:rsid w:val="40300BA5"/>
    <w:rsid w:val="412423F3"/>
    <w:rsid w:val="412C170B"/>
    <w:rsid w:val="41861A5F"/>
    <w:rsid w:val="41C2684A"/>
    <w:rsid w:val="41CE5CFB"/>
    <w:rsid w:val="42A37C06"/>
    <w:rsid w:val="44B22B30"/>
    <w:rsid w:val="45334956"/>
    <w:rsid w:val="459948AC"/>
    <w:rsid w:val="45FC1214"/>
    <w:rsid w:val="460E113B"/>
    <w:rsid w:val="461A631A"/>
    <w:rsid w:val="46236299"/>
    <w:rsid w:val="46282FFF"/>
    <w:rsid w:val="463C1490"/>
    <w:rsid w:val="46693158"/>
    <w:rsid w:val="47EC1274"/>
    <w:rsid w:val="486A7A40"/>
    <w:rsid w:val="490E4351"/>
    <w:rsid w:val="492E13C7"/>
    <w:rsid w:val="4933252B"/>
    <w:rsid w:val="4A2549B5"/>
    <w:rsid w:val="4A8165E6"/>
    <w:rsid w:val="4ACA4C0D"/>
    <w:rsid w:val="4B205C57"/>
    <w:rsid w:val="4B3A0484"/>
    <w:rsid w:val="4BBC2C46"/>
    <w:rsid w:val="4BC023F8"/>
    <w:rsid w:val="4BC16706"/>
    <w:rsid w:val="4CE442DC"/>
    <w:rsid w:val="4D1C6E70"/>
    <w:rsid w:val="4E6A2DEF"/>
    <w:rsid w:val="4E7B087A"/>
    <w:rsid w:val="4EE26B67"/>
    <w:rsid w:val="501F4CFA"/>
    <w:rsid w:val="502B307D"/>
    <w:rsid w:val="50BC1B1F"/>
    <w:rsid w:val="51314447"/>
    <w:rsid w:val="52666B78"/>
    <w:rsid w:val="526A1263"/>
    <w:rsid w:val="528A1244"/>
    <w:rsid w:val="530A4F18"/>
    <w:rsid w:val="535F1D50"/>
    <w:rsid w:val="538470C2"/>
    <w:rsid w:val="540326F2"/>
    <w:rsid w:val="54DF4C61"/>
    <w:rsid w:val="5537774A"/>
    <w:rsid w:val="55DD0C41"/>
    <w:rsid w:val="56831E25"/>
    <w:rsid w:val="56EB0434"/>
    <w:rsid w:val="570935A1"/>
    <w:rsid w:val="57E26923"/>
    <w:rsid w:val="587A1EC3"/>
    <w:rsid w:val="58C22C84"/>
    <w:rsid w:val="59023035"/>
    <w:rsid w:val="593C50EC"/>
    <w:rsid w:val="599353A1"/>
    <w:rsid w:val="59F9762E"/>
    <w:rsid w:val="5A0704EC"/>
    <w:rsid w:val="5A8E58B3"/>
    <w:rsid w:val="5AF9204C"/>
    <w:rsid w:val="5B073B84"/>
    <w:rsid w:val="5BD22FD0"/>
    <w:rsid w:val="5C3913BB"/>
    <w:rsid w:val="5C783B96"/>
    <w:rsid w:val="5CBF6188"/>
    <w:rsid w:val="5D003DA0"/>
    <w:rsid w:val="5D987C29"/>
    <w:rsid w:val="5DB13E6C"/>
    <w:rsid w:val="5E427402"/>
    <w:rsid w:val="5EA56534"/>
    <w:rsid w:val="5F1341D3"/>
    <w:rsid w:val="5F2D4E5D"/>
    <w:rsid w:val="5F3145C7"/>
    <w:rsid w:val="5FB210D8"/>
    <w:rsid w:val="5FCE05E9"/>
    <w:rsid w:val="5FF36121"/>
    <w:rsid w:val="5FF362E9"/>
    <w:rsid w:val="600B4433"/>
    <w:rsid w:val="611470ED"/>
    <w:rsid w:val="619448D5"/>
    <w:rsid w:val="61A7424F"/>
    <w:rsid w:val="61C65165"/>
    <w:rsid w:val="61D62BD0"/>
    <w:rsid w:val="621000C3"/>
    <w:rsid w:val="62480167"/>
    <w:rsid w:val="625D17F1"/>
    <w:rsid w:val="62D267C7"/>
    <w:rsid w:val="63AE5535"/>
    <w:rsid w:val="63B9417D"/>
    <w:rsid w:val="64BE41A3"/>
    <w:rsid w:val="64D2641C"/>
    <w:rsid w:val="6582249C"/>
    <w:rsid w:val="65D10182"/>
    <w:rsid w:val="65EB3385"/>
    <w:rsid w:val="660105A7"/>
    <w:rsid w:val="66425D0F"/>
    <w:rsid w:val="669E7788"/>
    <w:rsid w:val="673304CF"/>
    <w:rsid w:val="67B56CA7"/>
    <w:rsid w:val="67DB56EE"/>
    <w:rsid w:val="685F5727"/>
    <w:rsid w:val="68953F1C"/>
    <w:rsid w:val="68B514C9"/>
    <w:rsid w:val="69C51E48"/>
    <w:rsid w:val="69C9010D"/>
    <w:rsid w:val="69FB0338"/>
    <w:rsid w:val="6A326418"/>
    <w:rsid w:val="6A917585"/>
    <w:rsid w:val="6AC43B77"/>
    <w:rsid w:val="6B021E40"/>
    <w:rsid w:val="6BA20BDB"/>
    <w:rsid w:val="6BD365BC"/>
    <w:rsid w:val="6BE83908"/>
    <w:rsid w:val="6BF1390F"/>
    <w:rsid w:val="6C3116AC"/>
    <w:rsid w:val="6C470803"/>
    <w:rsid w:val="6C4D1309"/>
    <w:rsid w:val="6C747F1F"/>
    <w:rsid w:val="6D5264F7"/>
    <w:rsid w:val="6D573755"/>
    <w:rsid w:val="6D5C38AE"/>
    <w:rsid w:val="6D886BDF"/>
    <w:rsid w:val="6E804F93"/>
    <w:rsid w:val="6E9B3E53"/>
    <w:rsid w:val="6EC0088F"/>
    <w:rsid w:val="6F153629"/>
    <w:rsid w:val="6F591485"/>
    <w:rsid w:val="6FAD2748"/>
    <w:rsid w:val="6FDD3F51"/>
    <w:rsid w:val="6FF927B8"/>
    <w:rsid w:val="700A5E6F"/>
    <w:rsid w:val="70267563"/>
    <w:rsid w:val="70585461"/>
    <w:rsid w:val="707A20F4"/>
    <w:rsid w:val="70976D3E"/>
    <w:rsid w:val="70F37E30"/>
    <w:rsid w:val="710C7AF0"/>
    <w:rsid w:val="71301280"/>
    <w:rsid w:val="714358FC"/>
    <w:rsid w:val="7209164A"/>
    <w:rsid w:val="72D67237"/>
    <w:rsid w:val="740169F7"/>
    <w:rsid w:val="741916B3"/>
    <w:rsid w:val="742F3537"/>
    <w:rsid w:val="7435616A"/>
    <w:rsid w:val="74A25C4C"/>
    <w:rsid w:val="74D72D0E"/>
    <w:rsid w:val="74D85051"/>
    <w:rsid w:val="758B54E0"/>
    <w:rsid w:val="767D0C25"/>
    <w:rsid w:val="76932B77"/>
    <w:rsid w:val="76B40F5F"/>
    <w:rsid w:val="76EA2191"/>
    <w:rsid w:val="775E0AC0"/>
    <w:rsid w:val="77F15780"/>
    <w:rsid w:val="781F1FF8"/>
    <w:rsid w:val="79817000"/>
    <w:rsid w:val="79A95906"/>
    <w:rsid w:val="7A2532C9"/>
    <w:rsid w:val="7AAD1E6B"/>
    <w:rsid w:val="7B1A60CD"/>
    <w:rsid w:val="7BF05B25"/>
    <w:rsid w:val="7C3B3A74"/>
    <w:rsid w:val="7D800879"/>
    <w:rsid w:val="7DB07093"/>
    <w:rsid w:val="7E5A27A3"/>
    <w:rsid w:val="7F183079"/>
    <w:rsid w:val="7F824029"/>
    <w:rsid w:val="7FB730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annotation subject"/>
    <w:basedOn w:val="3"/>
    <w:next w:val="3"/>
    <w:link w:val="23"/>
    <w:qFormat/>
    <w:uiPriority w:val="0"/>
    <w:rPr>
      <w:b/>
      <w:bCs/>
    </w:rPr>
  </w:style>
  <w:style w:type="paragraph" w:styleId="3">
    <w:name w:val="annotation text"/>
    <w:basedOn w:val="1"/>
    <w:link w:val="26"/>
    <w:qFormat/>
    <w:uiPriority w:val="0"/>
    <w:pPr>
      <w:jc w:val="left"/>
    </w:pPr>
  </w:style>
  <w:style w:type="paragraph" w:styleId="4">
    <w:name w:val="Date"/>
    <w:basedOn w:val="1"/>
    <w:next w:val="1"/>
    <w:link w:val="22"/>
    <w:qFormat/>
    <w:uiPriority w:val="0"/>
    <w:pPr>
      <w:widowControl/>
      <w:spacing w:before="100" w:beforeAutospacing="1" w:after="100" w:afterAutospacing="1"/>
      <w:jc w:val="left"/>
    </w:pPr>
    <w:rPr>
      <w:rFonts w:ascii="宋体" w:hAnsi="宋体"/>
      <w:kern w:val="0"/>
      <w:sz w:val="24"/>
    </w:rPr>
  </w:style>
  <w:style w:type="paragraph" w:styleId="5">
    <w:name w:val="Balloon Text"/>
    <w:basedOn w:val="1"/>
    <w:qFormat/>
    <w:uiPriority w:val="0"/>
    <w:rPr>
      <w:sz w:val="18"/>
      <w:szCs w:val="18"/>
    </w:rPr>
  </w:style>
  <w:style w:type="paragraph" w:styleId="6">
    <w:name w:val="footer"/>
    <w:basedOn w:val="1"/>
    <w:link w:val="28"/>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5"/>
    <w:qFormat/>
    <w:uiPriority w:val="0"/>
    <w:pPr>
      <w:spacing w:before="240" w:after="60" w:line="312" w:lineRule="auto"/>
      <w:jc w:val="center"/>
      <w:outlineLvl w:val="1"/>
    </w:pPr>
    <w:rPr>
      <w:rFonts w:ascii="Cambria" w:hAnsi="Cambria"/>
      <w:b/>
      <w:bCs/>
      <w:kern w:val="28"/>
      <w:sz w:val="32"/>
      <w:szCs w:val="32"/>
    </w:rPr>
  </w:style>
  <w:style w:type="paragraph" w:styleId="9">
    <w:name w:val="Normal (Web)"/>
    <w:qFormat/>
    <w:uiPriority w:val="0"/>
    <w:rPr>
      <w:rFonts w:ascii="Calibri" w:hAnsi="Calibri" w:eastAsia="宋体" w:cs="Times New Roman"/>
      <w:sz w:val="24"/>
      <w:szCs w:val="24"/>
      <w:lang w:val="en-US" w:eastAsia="zh-CN" w:bidi="ar-SA"/>
    </w:r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0"/>
    <w:pPr>
      <w:ind w:firstLine="420" w:firstLineChars="200"/>
    </w:pPr>
    <w:rPr>
      <w:rFonts w:ascii="Calibri" w:hAnsi="Calibri"/>
      <w:szCs w:val="22"/>
    </w:rPr>
  </w:style>
  <w:style w:type="paragraph" w:customStyle="1" w:styleId="17">
    <w:name w:val="List Paragraph1"/>
    <w:basedOn w:val="1"/>
    <w:qFormat/>
    <w:uiPriority w:val="0"/>
    <w:pPr>
      <w:ind w:firstLine="420" w:firstLineChars="200"/>
    </w:pPr>
    <w:rPr>
      <w:rFonts w:ascii="Calibri" w:hAnsi="Calibri"/>
      <w:szCs w:val="22"/>
    </w:rPr>
  </w:style>
  <w:style w:type="paragraph" w:customStyle="1" w:styleId="18">
    <w:name w:val="表格"/>
    <w:basedOn w:val="1"/>
    <w:qFormat/>
    <w:uiPriority w:val="0"/>
    <w:pPr>
      <w:spacing w:line="300" w:lineRule="auto"/>
      <w:jc w:val="center"/>
    </w:pPr>
    <w:rPr>
      <w:rFonts w:eastAsia="楷体_GB2312"/>
      <w:sz w:val="24"/>
    </w:rPr>
  </w:style>
  <w:style w:type="paragraph" w:customStyle="1" w:styleId="19">
    <w:name w:val="样式 宋体 居中"/>
    <w:basedOn w:val="1"/>
    <w:qFormat/>
    <w:uiPriority w:val="0"/>
    <w:pPr>
      <w:jc w:val="center"/>
    </w:pPr>
    <w:rPr>
      <w:rFonts w:ascii="宋体" w:hAnsi="宋体" w:eastAsia="楷体_GB2312" w:cs="宋体"/>
      <w:szCs w:val="20"/>
    </w:rPr>
  </w:style>
  <w:style w:type="paragraph" w:customStyle="1" w:styleId="20">
    <w:name w:val="p17"/>
    <w:basedOn w:val="1"/>
    <w:qFormat/>
    <w:uiPriority w:val="0"/>
    <w:pPr>
      <w:widowControl/>
    </w:pPr>
    <w:rPr>
      <w:kern w:val="0"/>
      <w:szCs w:val="21"/>
    </w:rPr>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日期 Char"/>
    <w:link w:val="4"/>
    <w:qFormat/>
    <w:uiPriority w:val="0"/>
    <w:rPr>
      <w:rFonts w:ascii="宋体" w:hAnsi="宋体"/>
      <w:sz w:val="24"/>
      <w:szCs w:val="24"/>
    </w:rPr>
  </w:style>
  <w:style w:type="character" w:customStyle="1" w:styleId="23">
    <w:name w:val="批注主题 Char"/>
    <w:link w:val="2"/>
    <w:qFormat/>
    <w:uiPriority w:val="0"/>
    <w:rPr>
      <w:b/>
      <w:bCs/>
      <w:kern w:val="2"/>
      <w:sz w:val="21"/>
      <w:szCs w:val="24"/>
    </w:rPr>
  </w:style>
  <w:style w:type="character" w:customStyle="1" w:styleId="24">
    <w:name w:val="apple-converted-space"/>
    <w:basedOn w:val="10"/>
    <w:qFormat/>
    <w:uiPriority w:val="0"/>
  </w:style>
  <w:style w:type="character" w:customStyle="1" w:styleId="25">
    <w:name w:val="副标题 Char"/>
    <w:link w:val="8"/>
    <w:qFormat/>
    <w:uiPriority w:val="0"/>
    <w:rPr>
      <w:rFonts w:ascii="Cambria" w:hAnsi="Cambria" w:eastAsia="宋体"/>
      <w:b/>
      <w:bCs/>
      <w:kern w:val="28"/>
      <w:sz w:val="32"/>
      <w:szCs w:val="32"/>
      <w:lang w:val="en-US" w:eastAsia="zh-CN" w:bidi="ar-SA"/>
    </w:rPr>
  </w:style>
  <w:style w:type="character" w:customStyle="1" w:styleId="26">
    <w:name w:val="批注文字 Char"/>
    <w:link w:val="3"/>
    <w:qFormat/>
    <w:uiPriority w:val="0"/>
    <w:rPr>
      <w:kern w:val="2"/>
      <w:sz w:val="21"/>
      <w:szCs w:val="24"/>
    </w:rPr>
  </w:style>
  <w:style w:type="character" w:customStyle="1" w:styleId="27">
    <w:name w:val="样式 宋体 小三 加粗"/>
    <w:qFormat/>
    <w:uiPriority w:val="0"/>
    <w:rPr>
      <w:rFonts w:ascii="宋体" w:hAnsi="宋体"/>
      <w:b/>
      <w:bCs/>
      <w:sz w:val="28"/>
    </w:rPr>
  </w:style>
  <w:style w:type="character" w:customStyle="1" w:styleId="28">
    <w:name w:val="页脚 Char"/>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363</Words>
  <Characters>2071</Characters>
  <Lines>17</Lines>
  <Paragraphs>4</Paragraphs>
  <TotalTime>3</TotalTime>
  <ScaleCrop>false</ScaleCrop>
  <LinksUpToDate>false</LinksUpToDate>
  <CharactersWithSpaces>2430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2017-10-11T03:01:00Z</dcterms:created>
  <dc:creator>鐜嬭兘閾?</dc:creator>
  <cp:lastModifiedBy>qzuser</cp:lastModifiedBy>
  <cp:lastPrinted>2017-10-11T01:55:00Z</cp:lastPrinted>
  <dcterms:modified xsi:type="dcterms:W3CDTF">2019-03-20T02:02:00Z</dcterms:modified>
  <dc:title>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